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2D1" w:rsidRPr="008E5124" w:rsidRDefault="005F045C">
      <w:pPr>
        <w:ind w:firstLineChars="200" w:firstLine="420"/>
        <w:rPr>
          <w:rFonts w:ascii="Times New Roman" w:hAnsi="Times New Roman" w:cs="Times New Roman"/>
          <w:color w:val="000000" w:themeColor="text1"/>
        </w:rPr>
      </w:pPr>
      <w:r w:rsidRPr="008E5124">
        <w:rPr>
          <w:rFonts w:ascii="Times New Roman" w:hAnsi="Times New Roman" w:cs="Times New Roman"/>
          <w:noProof/>
          <w:color w:val="000000" w:themeColor="text1"/>
        </w:rPr>
        <w:drawing>
          <wp:anchor distT="0" distB="0" distL="114300" distR="114300" simplePos="0" relativeHeight="251661312" behindDoc="0" locked="0" layoutInCell="1" allowOverlap="1">
            <wp:simplePos x="0" y="0"/>
            <wp:positionH relativeFrom="column">
              <wp:posOffset>4690745</wp:posOffset>
            </wp:positionH>
            <wp:positionV relativeFrom="paragraph">
              <wp:posOffset>-338455</wp:posOffset>
            </wp:positionV>
            <wp:extent cx="1076325" cy="1047750"/>
            <wp:effectExtent l="0" t="0" r="0" b="0"/>
            <wp:wrapNone/>
            <wp:docPr id="2" name="图片 1" descr="E:\002研究与评价办公室（日常事务）\学会图标-已剪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E:\002研究与评价办公室（日常事务）\学会图标-已剪切.jpg"/>
                    <pic:cNvPicPr preferRelativeResize="0">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a:xfrm>
                      <a:off x="0" y="0"/>
                      <a:ext cx="1076325" cy="1047750"/>
                    </a:xfrm>
                    <a:prstGeom prst="rect">
                      <a:avLst/>
                    </a:prstGeom>
                    <a:noFill/>
                  </pic:spPr>
                </pic:pic>
              </a:graphicData>
            </a:graphic>
          </wp:anchor>
        </w:drawing>
      </w:r>
    </w:p>
    <w:p w:rsidR="00A172D1" w:rsidRPr="008E5124" w:rsidRDefault="00A172D1">
      <w:pPr>
        <w:ind w:firstLineChars="200" w:firstLine="420"/>
        <w:rPr>
          <w:rFonts w:ascii="Times New Roman" w:hAnsi="Times New Roman" w:cs="Times New Roman"/>
          <w:color w:val="000000" w:themeColor="text1"/>
        </w:rPr>
      </w:pPr>
    </w:p>
    <w:p w:rsidR="00A172D1" w:rsidRPr="008E5124" w:rsidRDefault="00A172D1">
      <w:pPr>
        <w:ind w:firstLineChars="200" w:firstLine="420"/>
        <w:rPr>
          <w:rFonts w:ascii="Times New Roman" w:hAnsi="Times New Roman" w:cs="Times New Roman"/>
          <w:color w:val="000000" w:themeColor="text1"/>
        </w:rPr>
      </w:pPr>
    </w:p>
    <w:p w:rsidR="00A172D1" w:rsidRPr="008E5124" w:rsidRDefault="005F045C">
      <w:pPr>
        <w:jc w:val="distribute"/>
        <w:rPr>
          <w:rFonts w:ascii="Times New Roman" w:eastAsia="隶书" w:hAnsi="Times New Roman" w:cs="Times New Roman"/>
          <w:color w:val="000000" w:themeColor="text1"/>
          <w:sz w:val="84"/>
          <w:szCs w:val="84"/>
        </w:rPr>
      </w:pPr>
      <w:r w:rsidRPr="008E5124">
        <w:rPr>
          <w:rFonts w:ascii="Times New Roman" w:eastAsia="隶书" w:hAnsi="Times New Roman" w:cs="Times New Roman"/>
          <w:color w:val="000000" w:themeColor="text1"/>
          <w:sz w:val="84"/>
          <w:szCs w:val="84"/>
        </w:rPr>
        <w:t>中华中医药学会标准</w:t>
      </w:r>
    </w:p>
    <w:p w:rsidR="00A172D1" w:rsidRPr="008E5124" w:rsidRDefault="005F045C">
      <w:pPr>
        <w:jc w:val="center"/>
        <w:rPr>
          <w:rFonts w:ascii="Times New Roman" w:eastAsia="隶书" w:hAnsi="Times New Roman" w:cs="Times New Roman"/>
          <w:color w:val="000000" w:themeColor="text1"/>
          <w:sz w:val="84"/>
          <w:szCs w:val="84"/>
        </w:rPr>
      </w:pPr>
      <w:r w:rsidRPr="008E5124">
        <w:rPr>
          <w:rFonts w:ascii="Times New Roman" w:eastAsia="黑体" w:hAnsi="Times New Roman" w:cs="Times New Roman"/>
          <w:color w:val="000000" w:themeColor="text1"/>
          <w:sz w:val="28"/>
          <w:szCs w:val="28"/>
        </w:rPr>
        <w:t>T/CACM 12</w:t>
      </w:r>
      <w:r w:rsidRPr="008E5124">
        <w:rPr>
          <w:rFonts w:ascii="Times New Roman" w:eastAsia="黑体" w:hAnsi="Times New Roman" w:cs="Times New Roman" w:hint="eastAsia"/>
          <w:color w:val="000000" w:themeColor="text1"/>
          <w:sz w:val="28"/>
          <w:szCs w:val="28"/>
        </w:rPr>
        <w:t>1</w:t>
      </w:r>
      <w:r w:rsidRPr="008E5124">
        <w:rPr>
          <w:rFonts w:ascii="Times New Roman" w:eastAsia="黑体" w:hAnsi="Times New Roman" w:cs="Times New Roman"/>
          <w:color w:val="000000" w:themeColor="text1"/>
          <w:sz w:val="28"/>
          <w:szCs w:val="28"/>
        </w:rPr>
        <w:t>—2015</w:t>
      </w:r>
    </w:p>
    <w:p w:rsidR="00A172D1" w:rsidRPr="008E5124" w:rsidRDefault="00A172D1">
      <w:pPr>
        <w:ind w:firstLineChars="200" w:firstLine="420"/>
        <w:jc w:val="center"/>
        <w:rPr>
          <w:rFonts w:ascii="Times New Roman" w:hAnsi="Times New Roman" w:cs="Times New Roman"/>
          <w:color w:val="000000" w:themeColor="text1"/>
        </w:rPr>
      </w:pPr>
    </w:p>
    <w:p w:rsidR="00A172D1" w:rsidRPr="008E5124" w:rsidRDefault="00C00E3C">
      <w:pPr>
        <w:ind w:firstLineChars="200" w:firstLine="420"/>
        <w:rPr>
          <w:rFonts w:ascii="Times New Roman" w:hAnsi="Times New Roman" w:cs="Times New Roman"/>
          <w:color w:val="000000" w:themeColor="text1"/>
        </w:rPr>
      </w:pPr>
      <w:r>
        <w:rPr>
          <w:rFonts w:ascii="Times New Roman" w:hAnsi="Times New Roman" w:cs="Times New Roman"/>
          <w:color w:val="000000" w:themeColor="text1"/>
        </w:rPr>
        <w:pict>
          <v:shapetype id="_x0000_t32" coordsize="21600,21600" o:spt="32" o:oned="t" path="m,l21600,21600e" filled="f">
            <v:path arrowok="t" fillok="f" o:connecttype="none"/>
            <o:lock v:ext="edit" shapetype="t"/>
          </v:shapetype>
          <v:shape id="_x0000_s1026" type="#_x0000_t32" style="position:absolute;left:0;text-align:left;margin-left:.75pt;margin-top:10.65pt;width:467.7pt;height:0;z-index:251660288" o:connectortype="straight"/>
        </w:pict>
      </w:r>
    </w:p>
    <w:p w:rsidR="00A172D1" w:rsidRPr="008E5124" w:rsidRDefault="00A172D1">
      <w:pPr>
        <w:ind w:firstLineChars="200" w:firstLine="420"/>
        <w:rPr>
          <w:rFonts w:ascii="Times New Roman" w:hAnsi="Times New Roman" w:cs="Times New Roman"/>
          <w:color w:val="000000" w:themeColor="text1"/>
        </w:rPr>
      </w:pPr>
    </w:p>
    <w:p w:rsidR="00A172D1" w:rsidRPr="008E5124" w:rsidRDefault="00A172D1">
      <w:pPr>
        <w:ind w:firstLineChars="200" w:firstLine="420"/>
        <w:rPr>
          <w:rFonts w:ascii="Times New Roman" w:hAnsi="Times New Roman" w:cs="Times New Roman"/>
          <w:color w:val="000000" w:themeColor="text1"/>
        </w:rPr>
      </w:pPr>
    </w:p>
    <w:p w:rsidR="00A172D1" w:rsidRPr="008E5124" w:rsidRDefault="00A172D1">
      <w:pPr>
        <w:ind w:firstLineChars="200" w:firstLine="420"/>
        <w:rPr>
          <w:rFonts w:ascii="Times New Roman" w:hAnsi="Times New Roman" w:cs="Times New Roman"/>
          <w:color w:val="000000" w:themeColor="text1"/>
        </w:rPr>
      </w:pPr>
    </w:p>
    <w:p w:rsidR="00A172D1" w:rsidRPr="008E5124" w:rsidRDefault="00A172D1">
      <w:pPr>
        <w:ind w:firstLineChars="200" w:firstLine="420"/>
        <w:rPr>
          <w:rFonts w:ascii="Times New Roman" w:hAnsi="Times New Roman" w:cs="Times New Roman"/>
          <w:color w:val="000000" w:themeColor="text1"/>
        </w:rPr>
      </w:pPr>
    </w:p>
    <w:p w:rsidR="00A172D1" w:rsidRPr="008E5124" w:rsidRDefault="00A172D1">
      <w:pPr>
        <w:ind w:firstLineChars="200" w:firstLine="420"/>
        <w:rPr>
          <w:rFonts w:ascii="Times New Roman" w:hAnsi="Times New Roman" w:cs="Times New Roman"/>
          <w:color w:val="000000" w:themeColor="text1"/>
        </w:rPr>
      </w:pPr>
    </w:p>
    <w:p w:rsidR="00A172D1" w:rsidRPr="008E5124" w:rsidRDefault="00A172D1">
      <w:pPr>
        <w:ind w:firstLineChars="200" w:firstLine="420"/>
        <w:rPr>
          <w:rFonts w:ascii="Times New Roman" w:hAnsi="Times New Roman" w:cs="Times New Roman"/>
          <w:color w:val="000000" w:themeColor="text1"/>
        </w:rPr>
      </w:pPr>
    </w:p>
    <w:p w:rsidR="00A172D1" w:rsidRPr="008E5124" w:rsidRDefault="00A172D1">
      <w:pPr>
        <w:jc w:val="left"/>
        <w:rPr>
          <w:rFonts w:ascii="Times New Roman" w:hAnsi="Times New Roman" w:cs="Times New Roman"/>
          <w:color w:val="000000" w:themeColor="text1"/>
        </w:rPr>
      </w:pPr>
    </w:p>
    <w:p w:rsidR="00A172D1" w:rsidRPr="008E5124" w:rsidRDefault="005F045C" w:rsidP="00D42220">
      <w:pPr>
        <w:jc w:val="center"/>
        <w:rPr>
          <w:rFonts w:ascii="Times New Roman" w:eastAsia="黑体" w:hAnsi="Times New Roman" w:cs="Times New Roman"/>
          <w:color w:val="000000" w:themeColor="text1"/>
          <w:sz w:val="44"/>
          <w:szCs w:val="44"/>
        </w:rPr>
      </w:pPr>
      <w:r w:rsidRPr="008E5124">
        <w:rPr>
          <w:rFonts w:ascii="Times New Roman" w:eastAsia="黑体" w:hAnsi="Times New Roman" w:cs="Times New Roman"/>
          <w:color w:val="000000" w:themeColor="text1"/>
          <w:sz w:val="44"/>
          <w:szCs w:val="44"/>
        </w:rPr>
        <w:t>中医内科临床诊疗指南</w:t>
      </w:r>
    </w:p>
    <w:p w:rsidR="00A172D1" w:rsidRPr="008E5124" w:rsidRDefault="005F045C" w:rsidP="00D42220">
      <w:pPr>
        <w:jc w:val="center"/>
        <w:rPr>
          <w:rFonts w:ascii="Times New Roman" w:eastAsia="黑体" w:hAnsi="Times New Roman" w:cs="Times New Roman"/>
          <w:color w:val="000000" w:themeColor="text1"/>
          <w:sz w:val="44"/>
          <w:szCs w:val="44"/>
        </w:rPr>
      </w:pPr>
      <w:r w:rsidRPr="008E5124">
        <w:rPr>
          <w:rFonts w:ascii="Times New Roman" w:eastAsia="黑体" w:hAnsi="Times New Roman" w:cs="Times New Roman"/>
          <w:color w:val="000000" w:themeColor="text1"/>
          <w:sz w:val="44"/>
          <w:szCs w:val="44"/>
        </w:rPr>
        <w:t>不完全性肠梗阻</w:t>
      </w:r>
    </w:p>
    <w:p w:rsidR="00A172D1" w:rsidRPr="008E5124" w:rsidRDefault="005F045C" w:rsidP="00D42220">
      <w:pPr>
        <w:ind w:firstLineChars="200" w:firstLine="560"/>
        <w:jc w:val="center"/>
        <w:rPr>
          <w:rFonts w:ascii="Times New Roman" w:hAnsi="Times New Roman" w:cs="Times New Roman"/>
          <w:bCs/>
          <w:color w:val="000000" w:themeColor="text1"/>
          <w:sz w:val="28"/>
          <w:szCs w:val="28"/>
        </w:rPr>
      </w:pPr>
      <w:r w:rsidRPr="008E5124">
        <w:rPr>
          <w:rFonts w:ascii="Times New Roman" w:hAnsi="Times New Roman" w:cs="Times New Roman"/>
          <w:bCs/>
          <w:color w:val="000000" w:themeColor="text1"/>
          <w:sz w:val="28"/>
          <w:szCs w:val="28"/>
        </w:rPr>
        <w:t>incomplete intestinal obstruction</w:t>
      </w:r>
    </w:p>
    <w:p w:rsidR="00A172D1" w:rsidRPr="008E5124" w:rsidRDefault="005F045C" w:rsidP="00D42220">
      <w:pPr>
        <w:ind w:firstLineChars="200" w:firstLine="420"/>
        <w:jc w:val="center"/>
        <w:rPr>
          <w:rFonts w:ascii="Times New Roman" w:eastAsia="黑体" w:hAnsi="Times New Roman" w:cs="Times New Roman"/>
          <w:color w:val="000000" w:themeColor="text1"/>
        </w:rPr>
      </w:pPr>
      <w:r w:rsidRPr="008E5124">
        <w:rPr>
          <w:rFonts w:ascii="Times New Roman" w:eastAsia="黑体" w:hAnsi="Times New Roman" w:cs="Times New Roman"/>
          <w:color w:val="000000" w:themeColor="text1"/>
        </w:rPr>
        <w:t>（稿件类型：</w:t>
      </w:r>
      <w:r w:rsidR="005A3DBE">
        <w:rPr>
          <w:rFonts w:ascii="Times New Roman" w:eastAsia="黑体" w:hAnsi="Times New Roman" w:cs="Times New Roman" w:hint="eastAsia"/>
          <w:color w:val="000000" w:themeColor="text1"/>
        </w:rPr>
        <w:t>公开征求意见稿</w:t>
      </w:r>
      <w:r w:rsidRPr="008E5124">
        <w:rPr>
          <w:rFonts w:ascii="Times New Roman" w:eastAsia="黑体" w:hAnsi="Times New Roman" w:cs="Times New Roman"/>
          <w:color w:val="000000" w:themeColor="text1"/>
        </w:rPr>
        <w:t>）</w:t>
      </w:r>
    </w:p>
    <w:p w:rsidR="00A172D1" w:rsidRPr="008E5124" w:rsidRDefault="005F045C" w:rsidP="00D42220">
      <w:pPr>
        <w:ind w:firstLineChars="200" w:firstLine="420"/>
        <w:jc w:val="center"/>
        <w:rPr>
          <w:rFonts w:ascii="Times New Roman" w:hAnsi="Times New Roman" w:cs="Times New Roman"/>
          <w:color w:val="000000" w:themeColor="text1"/>
        </w:rPr>
      </w:pPr>
      <w:r w:rsidRPr="008E5124">
        <w:rPr>
          <w:rFonts w:ascii="Times New Roman" w:eastAsia="黑体" w:hAnsi="Times New Roman" w:cs="Times New Roman"/>
          <w:color w:val="000000" w:themeColor="text1"/>
        </w:rPr>
        <w:t>（本稿完成时间：</w:t>
      </w:r>
      <w:r w:rsidRPr="008E5124">
        <w:rPr>
          <w:rFonts w:ascii="Times New Roman" w:eastAsia="黑体" w:hAnsi="Times New Roman" w:cs="Times New Roman"/>
          <w:color w:val="000000" w:themeColor="text1"/>
        </w:rPr>
        <w:t>2017</w:t>
      </w:r>
      <w:r w:rsidRPr="008E5124">
        <w:rPr>
          <w:rFonts w:ascii="Times New Roman" w:eastAsia="黑体" w:hAnsi="Times New Roman" w:cs="Times New Roman"/>
          <w:color w:val="000000" w:themeColor="text1"/>
        </w:rPr>
        <w:t>年</w:t>
      </w:r>
      <w:r w:rsidR="006C1BBD">
        <w:rPr>
          <w:rFonts w:ascii="Times New Roman" w:eastAsia="黑体" w:hAnsi="Times New Roman" w:cs="Times New Roman" w:hint="eastAsia"/>
          <w:color w:val="000000" w:themeColor="text1"/>
        </w:rPr>
        <w:t>4</w:t>
      </w:r>
      <w:r w:rsidRPr="008E5124">
        <w:rPr>
          <w:rFonts w:ascii="Times New Roman" w:eastAsia="黑体" w:hAnsi="Times New Roman" w:cs="Times New Roman"/>
          <w:color w:val="000000" w:themeColor="text1"/>
        </w:rPr>
        <w:t>月</w:t>
      </w:r>
      <w:r w:rsidR="00C34ECB" w:rsidRPr="008E5124">
        <w:rPr>
          <w:rFonts w:ascii="Times New Roman" w:eastAsia="黑体" w:hAnsi="Times New Roman" w:cs="Times New Roman" w:hint="eastAsia"/>
          <w:color w:val="000000" w:themeColor="text1"/>
        </w:rPr>
        <w:t>2</w:t>
      </w:r>
      <w:r w:rsidR="00483FDB" w:rsidRPr="008E5124">
        <w:rPr>
          <w:rFonts w:ascii="Times New Roman" w:eastAsia="黑体" w:hAnsi="Times New Roman" w:cs="Times New Roman" w:hint="eastAsia"/>
          <w:color w:val="000000" w:themeColor="text1"/>
        </w:rPr>
        <w:t>8</w:t>
      </w:r>
      <w:r w:rsidRPr="008E5124">
        <w:rPr>
          <w:rFonts w:ascii="Times New Roman" w:eastAsia="黑体" w:hAnsi="Times New Roman" w:cs="Times New Roman"/>
          <w:color w:val="000000" w:themeColor="text1"/>
        </w:rPr>
        <w:t>日</w:t>
      </w:r>
    </w:p>
    <w:p w:rsidR="00A172D1" w:rsidRPr="008E5124" w:rsidRDefault="00A172D1">
      <w:pPr>
        <w:ind w:firstLineChars="200" w:firstLine="420"/>
        <w:jc w:val="center"/>
        <w:rPr>
          <w:rFonts w:ascii="Times New Roman" w:hAnsi="Times New Roman" w:cs="Times New Roman"/>
          <w:color w:val="000000" w:themeColor="text1"/>
        </w:rPr>
      </w:pPr>
      <w:bookmarkStart w:id="0" w:name="_GoBack"/>
      <w:bookmarkEnd w:id="0"/>
    </w:p>
    <w:p w:rsidR="00A172D1" w:rsidRPr="006C1BBD" w:rsidRDefault="00A172D1">
      <w:pPr>
        <w:ind w:firstLineChars="200" w:firstLine="420"/>
        <w:jc w:val="center"/>
        <w:rPr>
          <w:rFonts w:ascii="Times New Roman" w:hAnsi="Times New Roman" w:cs="Times New Roman"/>
          <w:color w:val="000000" w:themeColor="text1"/>
        </w:rPr>
      </w:pPr>
    </w:p>
    <w:p w:rsidR="00A172D1" w:rsidRPr="008E5124" w:rsidRDefault="00A172D1">
      <w:pPr>
        <w:ind w:firstLineChars="200" w:firstLine="420"/>
        <w:rPr>
          <w:rFonts w:ascii="Times New Roman" w:hAnsi="Times New Roman" w:cs="Times New Roman"/>
          <w:color w:val="000000" w:themeColor="text1"/>
        </w:rPr>
      </w:pPr>
    </w:p>
    <w:p w:rsidR="00A172D1" w:rsidRPr="008E5124" w:rsidRDefault="00A172D1">
      <w:pPr>
        <w:ind w:firstLineChars="200" w:firstLine="420"/>
        <w:jc w:val="center"/>
        <w:rPr>
          <w:rFonts w:ascii="Times New Roman" w:hAnsi="Times New Roman" w:cs="Times New Roman"/>
          <w:color w:val="000000" w:themeColor="text1"/>
        </w:rPr>
      </w:pPr>
    </w:p>
    <w:p w:rsidR="00A172D1" w:rsidRPr="008E5124" w:rsidRDefault="00A172D1">
      <w:pPr>
        <w:ind w:firstLineChars="200" w:firstLine="420"/>
        <w:jc w:val="center"/>
        <w:rPr>
          <w:rFonts w:ascii="Times New Roman" w:hAnsi="Times New Roman" w:cs="Times New Roman"/>
          <w:color w:val="000000" w:themeColor="text1"/>
        </w:rPr>
      </w:pPr>
    </w:p>
    <w:p w:rsidR="00A172D1" w:rsidRPr="008E5124" w:rsidRDefault="00A172D1">
      <w:pPr>
        <w:ind w:firstLineChars="200" w:firstLine="420"/>
        <w:rPr>
          <w:rFonts w:ascii="Times New Roman" w:hAnsi="Times New Roman" w:cs="Times New Roman"/>
          <w:color w:val="000000" w:themeColor="text1"/>
        </w:rPr>
      </w:pPr>
    </w:p>
    <w:p w:rsidR="00A172D1" w:rsidRPr="008E5124" w:rsidRDefault="00A172D1">
      <w:pPr>
        <w:ind w:firstLineChars="200" w:firstLine="420"/>
        <w:rPr>
          <w:rFonts w:ascii="Times New Roman" w:hAnsi="Times New Roman" w:cs="Times New Roman"/>
          <w:color w:val="000000" w:themeColor="text1"/>
        </w:rPr>
      </w:pPr>
    </w:p>
    <w:p w:rsidR="00A172D1" w:rsidRPr="008E5124" w:rsidRDefault="005F045C">
      <w:pPr>
        <w:ind w:firstLineChars="200" w:firstLine="560"/>
        <w:jc w:val="center"/>
        <w:rPr>
          <w:rFonts w:ascii="Times New Roman" w:eastAsia="黑体" w:hAnsi="Times New Roman" w:cs="Times New Roman"/>
          <w:color w:val="000000" w:themeColor="text1"/>
          <w:sz w:val="28"/>
          <w:szCs w:val="28"/>
        </w:rPr>
      </w:pPr>
      <w:r w:rsidRPr="008E5124">
        <w:rPr>
          <w:rFonts w:ascii="Times New Roman" w:eastAsia="黑体" w:hAnsi="Times New Roman" w:cs="Times New Roman"/>
          <w:color w:val="000000" w:themeColor="text1"/>
          <w:sz w:val="28"/>
          <w:szCs w:val="28"/>
        </w:rPr>
        <w:t>201×-××-××</w:t>
      </w:r>
      <w:r w:rsidRPr="008E5124">
        <w:rPr>
          <w:rFonts w:ascii="Times New Roman" w:eastAsia="黑体" w:hAnsi="Times New Roman" w:cs="Times New Roman"/>
          <w:color w:val="000000" w:themeColor="text1"/>
          <w:sz w:val="28"/>
          <w:szCs w:val="28"/>
        </w:rPr>
        <w:t>发布</w:t>
      </w:r>
      <w:r w:rsidRPr="008E5124">
        <w:rPr>
          <w:rFonts w:ascii="Times New Roman" w:eastAsia="黑体" w:hAnsi="Times New Roman" w:cs="Times New Roman"/>
          <w:color w:val="000000" w:themeColor="text1"/>
          <w:sz w:val="28"/>
          <w:szCs w:val="28"/>
        </w:rPr>
        <w:t xml:space="preserve">                     201×-××-××</w:t>
      </w:r>
      <w:r w:rsidRPr="008E5124">
        <w:rPr>
          <w:rFonts w:ascii="Times New Roman" w:eastAsia="黑体" w:hAnsi="Times New Roman" w:cs="Times New Roman"/>
          <w:color w:val="000000" w:themeColor="text1"/>
          <w:sz w:val="28"/>
          <w:szCs w:val="28"/>
        </w:rPr>
        <w:t>实施</w:t>
      </w:r>
    </w:p>
    <w:p w:rsidR="00A172D1" w:rsidRPr="008E5124" w:rsidRDefault="00C00E3C">
      <w:pPr>
        <w:ind w:firstLineChars="200" w:firstLine="420"/>
        <w:jc w:val="center"/>
        <w:rPr>
          <w:rFonts w:ascii="Times New Roman" w:eastAsia="黑体" w:hAnsi="Times New Roman" w:cs="Times New Roman"/>
          <w:color w:val="000000" w:themeColor="text1"/>
          <w:sz w:val="28"/>
          <w:szCs w:val="28"/>
        </w:rPr>
      </w:pPr>
      <w:r w:rsidRPr="00C00E3C">
        <w:rPr>
          <w:rFonts w:ascii="Times New Roman" w:hAnsi="Times New Roman" w:cs="Times New Roman"/>
          <w:color w:val="000000" w:themeColor="text1"/>
        </w:rPr>
        <w:pict>
          <v:shape id="_x0000_s1027" type="#_x0000_t32" style="position:absolute;left:0;text-align:left;margin-left:-1.5pt;margin-top:1.8pt;width:467.7pt;height:0;z-index:251662336" o:connectortype="straight"/>
        </w:pict>
      </w:r>
      <w:r w:rsidR="005F045C" w:rsidRPr="008E5124">
        <w:rPr>
          <w:rFonts w:ascii="Times New Roman" w:eastAsia="隶书" w:hAnsi="Times New Roman" w:cs="Times New Roman"/>
          <w:color w:val="000000" w:themeColor="text1"/>
          <w:sz w:val="52"/>
          <w:szCs w:val="52"/>
        </w:rPr>
        <w:t>中华中医药学会</w:t>
      </w:r>
      <w:r w:rsidR="005F045C" w:rsidRPr="008E5124">
        <w:rPr>
          <w:rFonts w:ascii="Times New Roman" w:eastAsia="黑体" w:hAnsi="Times New Roman" w:cs="Times New Roman"/>
          <w:color w:val="000000" w:themeColor="text1"/>
          <w:sz w:val="28"/>
          <w:szCs w:val="28"/>
        </w:rPr>
        <w:t>发布</w:t>
      </w:r>
    </w:p>
    <w:p w:rsidR="00A172D1" w:rsidRPr="008E5124" w:rsidRDefault="00A172D1">
      <w:pPr>
        <w:ind w:firstLineChars="200" w:firstLine="640"/>
        <w:rPr>
          <w:rFonts w:ascii="Times New Roman" w:eastAsia="黑体" w:hAnsi="Times New Roman" w:cs="Times New Roman"/>
          <w:color w:val="000000" w:themeColor="text1"/>
          <w:sz w:val="32"/>
        </w:rPr>
      </w:pPr>
    </w:p>
    <w:p w:rsidR="00A172D1" w:rsidRPr="008E5124" w:rsidRDefault="00A172D1">
      <w:pPr>
        <w:ind w:firstLineChars="200" w:firstLine="640"/>
        <w:jc w:val="left"/>
        <w:rPr>
          <w:rFonts w:ascii="Times New Roman" w:eastAsia="黑体" w:hAnsi="Times New Roman" w:cs="Times New Roman"/>
          <w:color w:val="000000" w:themeColor="text1"/>
          <w:sz w:val="32"/>
        </w:rPr>
        <w:sectPr w:rsidR="00A172D1" w:rsidRPr="008E512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titlePg/>
          <w:docGrid w:type="lines" w:linePitch="312"/>
        </w:sectPr>
      </w:pPr>
    </w:p>
    <w:sdt>
      <w:sdtPr>
        <w:rPr>
          <w:rFonts w:ascii="Times New Roman" w:hAnsi="Times New Roman" w:cs="Times New Roman"/>
          <w:color w:val="000000" w:themeColor="text1"/>
          <w:lang w:val="zh-CN"/>
        </w:rPr>
        <w:id w:val="-2046125270"/>
        <w:docPartObj>
          <w:docPartGallery w:val="Table of Contents"/>
          <w:docPartUnique/>
        </w:docPartObj>
      </w:sdtPr>
      <w:sdtEndPr>
        <w:rPr>
          <w:b/>
          <w:bCs/>
        </w:rPr>
      </w:sdtEndPr>
      <w:sdtContent>
        <w:p w:rsidR="00A172D1" w:rsidRPr="008E5124" w:rsidRDefault="000D2A23" w:rsidP="000D2A23">
          <w:pPr>
            <w:spacing w:before="640" w:after="560" w:line="460" w:lineRule="exact"/>
            <w:jc w:val="center"/>
            <w:rPr>
              <w:rFonts w:ascii="Times New Roman" w:eastAsia="黑体" w:hAnsi="Times New Roman" w:cs="Times New Roman"/>
              <w:color w:val="000000" w:themeColor="text1"/>
              <w:sz w:val="32"/>
            </w:rPr>
          </w:pPr>
          <w:r w:rsidRPr="008E5124">
            <w:rPr>
              <w:rFonts w:ascii="Times New Roman" w:eastAsia="黑体" w:hAnsi="Times New Roman" w:cs="Times New Roman"/>
              <w:color w:val="000000" w:themeColor="text1"/>
              <w:sz w:val="32"/>
            </w:rPr>
            <w:t>目</w:t>
          </w:r>
          <w:r w:rsidRPr="008E5124">
            <w:rPr>
              <w:rFonts w:ascii="Times New Roman" w:eastAsia="黑体" w:hAnsi="Times New Roman" w:cs="Times New Roman" w:hint="eastAsia"/>
              <w:color w:val="000000" w:themeColor="text1"/>
              <w:sz w:val="32"/>
            </w:rPr>
            <w:t>次</w:t>
          </w:r>
        </w:p>
        <w:p w:rsidR="006313BC" w:rsidRPr="008E5124" w:rsidRDefault="00C00E3C" w:rsidP="006313BC">
          <w:pPr>
            <w:pStyle w:val="10"/>
            <w:tabs>
              <w:tab w:val="right" w:leader="dot" w:pos="8296"/>
            </w:tabs>
            <w:rPr>
              <w:rFonts w:ascii="Times New Roman" w:hAnsi="Times New Roman" w:cs="Times New Roman"/>
              <w:noProof/>
              <w:color w:val="000000" w:themeColor="text1"/>
            </w:rPr>
          </w:pPr>
          <w:r w:rsidRPr="00C00E3C">
            <w:rPr>
              <w:rFonts w:ascii="Times New Roman" w:eastAsia="黑体" w:hAnsi="Times New Roman" w:cs="Times New Roman"/>
              <w:color w:val="000000" w:themeColor="text1"/>
            </w:rPr>
            <w:fldChar w:fldCharType="begin"/>
          </w:r>
          <w:r w:rsidR="005F045C" w:rsidRPr="008E5124">
            <w:rPr>
              <w:rFonts w:ascii="Times New Roman" w:eastAsia="黑体" w:hAnsi="Times New Roman" w:cs="Times New Roman"/>
              <w:color w:val="000000" w:themeColor="text1"/>
            </w:rPr>
            <w:instrText xml:space="preserve"> TOC \o "1-3" \h \z \u </w:instrText>
          </w:r>
          <w:r w:rsidRPr="00C00E3C">
            <w:rPr>
              <w:rFonts w:ascii="Times New Roman" w:eastAsia="黑体" w:hAnsi="Times New Roman" w:cs="Times New Roman"/>
              <w:color w:val="000000" w:themeColor="text1"/>
            </w:rPr>
            <w:fldChar w:fldCharType="separate"/>
          </w:r>
          <w:hyperlink w:anchor="_Toc505631641" w:history="1">
            <w:r w:rsidR="006313BC" w:rsidRPr="008E5124">
              <w:rPr>
                <w:rStyle w:val="a8"/>
                <w:rFonts w:ascii="Times New Roman" w:hAnsi="Times New Roman" w:cs="Times New Roman"/>
                <w:noProof/>
                <w:color w:val="000000" w:themeColor="text1"/>
              </w:rPr>
              <w:t>前言</w:t>
            </w:r>
            <w:r w:rsidR="006313BC" w:rsidRPr="008E5124">
              <w:rPr>
                <w:rFonts w:ascii="Times New Roman" w:hAnsi="Times New Roman" w:cs="Times New Roman"/>
                <w:noProof/>
                <w:webHidden/>
                <w:color w:val="000000" w:themeColor="text1"/>
              </w:rPr>
              <w:tab/>
            </w:r>
            <w:r w:rsidRPr="008E5124">
              <w:rPr>
                <w:rFonts w:ascii="Times New Roman" w:hAnsi="Times New Roman" w:cs="Times New Roman"/>
                <w:noProof/>
                <w:webHidden/>
                <w:color w:val="000000" w:themeColor="text1"/>
              </w:rPr>
              <w:fldChar w:fldCharType="begin"/>
            </w:r>
            <w:r w:rsidR="006313BC" w:rsidRPr="008E5124">
              <w:rPr>
                <w:rFonts w:ascii="Times New Roman" w:hAnsi="Times New Roman" w:cs="Times New Roman"/>
                <w:noProof/>
                <w:webHidden/>
                <w:color w:val="000000" w:themeColor="text1"/>
              </w:rPr>
              <w:instrText xml:space="preserve"> PAGEREF _Toc505631641 \h </w:instrText>
            </w:r>
            <w:r w:rsidRPr="008E5124">
              <w:rPr>
                <w:rFonts w:ascii="Times New Roman" w:hAnsi="Times New Roman" w:cs="Times New Roman"/>
                <w:noProof/>
                <w:webHidden/>
                <w:color w:val="000000" w:themeColor="text1"/>
              </w:rPr>
            </w:r>
            <w:r w:rsidRPr="008E5124">
              <w:rPr>
                <w:rFonts w:ascii="Times New Roman" w:hAnsi="Times New Roman" w:cs="Times New Roman"/>
                <w:noProof/>
                <w:webHidden/>
                <w:color w:val="000000" w:themeColor="text1"/>
              </w:rPr>
              <w:fldChar w:fldCharType="separate"/>
            </w:r>
            <w:r w:rsidR="006313BC" w:rsidRPr="008E5124">
              <w:rPr>
                <w:rFonts w:ascii="Times New Roman" w:hAnsi="Times New Roman" w:cs="Times New Roman"/>
                <w:noProof/>
                <w:webHidden/>
                <w:color w:val="000000" w:themeColor="text1"/>
              </w:rPr>
              <w:t>i</w:t>
            </w:r>
            <w:r w:rsidRPr="008E5124">
              <w:rPr>
                <w:rFonts w:ascii="Times New Roman" w:hAnsi="Times New Roman" w:cs="Times New Roman"/>
                <w:noProof/>
                <w:webHidden/>
                <w:color w:val="000000" w:themeColor="text1"/>
              </w:rPr>
              <w:fldChar w:fldCharType="end"/>
            </w:r>
          </w:hyperlink>
        </w:p>
        <w:p w:rsidR="006313BC" w:rsidRPr="008E5124" w:rsidRDefault="00C00E3C" w:rsidP="006313BC">
          <w:pPr>
            <w:pStyle w:val="10"/>
            <w:tabs>
              <w:tab w:val="right" w:leader="dot" w:pos="8296"/>
            </w:tabs>
            <w:rPr>
              <w:rFonts w:ascii="Times New Roman" w:hAnsi="Times New Roman" w:cs="Times New Roman"/>
              <w:noProof/>
              <w:color w:val="000000" w:themeColor="text1"/>
            </w:rPr>
          </w:pPr>
          <w:hyperlink w:anchor="_Toc505631642" w:history="1">
            <w:r w:rsidR="006313BC" w:rsidRPr="008E5124">
              <w:rPr>
                <w:rStyle w:val="a8"/>
                <w:rFonts w:ascii="Times New Roman" w:hAnsi="Times New Roman" w:cs="Times New Roman"/>
                <w:noProof/>
                <w:color w:val="000000" w:themeColor="text1"/>
              </w:rPr>
              <w:t>引言</w:t>
            </w:r>
            <w:r w:rsidR="006313BC" w:rsidRPr="008E5124">
              <w:rPr>
                <w:rFonts w:ascii="Times New Roman" w:hAnsi="Times New Roman" w:cs="Times New Roman"/>
                <w:noProof/>
                <w:webHidden/>
                <w:color w:val="000000" w:themeColor="text1"/>
              </w:rPr>
              <w:tab/>
            </w:r>
            <w:r w:rsidRPr="008E5124">
              <w:rPr>
                <w:rFonts w:ascii="Times New Roman" w:hAnsi="Times New Roman" w:cs="Times New Roman"/>
                <w:noProof/>
                <w:webHidden/>
                <w:color w:val="000000" w:themeColor="text1"/>
              </w:rPr>
              <w:fldChar w:fldCharType="begin"/>
            </w:r>
            <w:r w:rsidR="006313BC" w:rsidRPr="008E5124">
              <w:rPr>
                <w:rFonts w:ascii="Times New Roman" w:hAnsi="Times New Roman" w:cs="Times New Roman"/>
                <w:noProof/>
                <w:webHidden/>
                <w:color w:val="000000" w:themeColor="text1"/>
              </w:rPr>
              <w:instrText xml:space="preserve"> PAGEREF _Toc505631642 \h </w:instrText>
            </w:r>
            <w:r w:rsidRPr="008E5124">
              <w:rPr>
                <w:rFonts w:ascii="Times New Roman" w:hAnsi="Times New Roman" w:cs="Times New Roman"/>
                <w:noProof/>
                <w:webHidden/>
                <w:color w:val="000000" w:themeColor="text1"/>
              </w:rPr>
            </w:r>
            <w:r w:rsidRPr="008E5124">
              <w:rPr>
                <w:rFonts w:ascii="Times New Roman" w:hAnsi="Times New Roman" w:cs="Times New Roman"/>
                <w:noProof/>
                <w:webHidden/>
                <w:color w:val="000000" w:themeColor="text1"/>
              </w:rPr>
              <w:fldChar w:fldCharType="separate"/>
            </w:r>
            <w:r w:rsidR="006313BC" w:rsidRPr="008E5124">
              <w:rPr>
                <w:rFonts w:ascii="Times New Roman" w:hAnsi="Times New Roman" w:cs="Times New Roman"/>
                <w:noProof/>
                <w:webHidden/>
                <w:color w:val="000000" w:themeColor="text1"/>
              </w:rPr>
              <w:t>ii</w:t>
            </w:r>
            <w:r w:rsidRPr="008E5124">
              <w:rPr>
                <w:rFonts w:ascii="Times New Roman" w:hAnsi="Times New Roman" w:cs="Times New Roman"/>
                <w:noProof/>
                <w:webHidden/>
                <w:color w:val="000000" w:themeColor="text1"/>
              </w:rPr>
              <w:fldChar w:fldCharType="end"/>
            </w:r>
          </w:hyperlink>
        </w:p>
        <w:p w:rsidR="006313BC" w:rsidRPr="008E5124" w:rsidRDefault="00C00E3C" w:rsidP="006313BC">
          <w:pPr>
            <w:pStyle w:val="10"/>
            <w:tabs>
              <w:tab w:val="right" w:leader="dot" w:pos="8296"/>
            </w:tabs>
            <w:rPr>
              <w:rFonts w:ascii="Times New Roman" w:hAnsi="Times New Roman" w:cs="Times New Roman"/>
              <w:noProof/>
              <w:color w:val="000000" w:themeColor="text1"/>
            </w:rPr>
          </w:pPr>
          <w:hyperlink w:anchor="_Toc505631643" w:history="1">
            <w:r w:rsidR="006313BC" w:rsidRPr="008E5124">
              <w:rPr>
                <w:rStyle w:val="a8"/>
                <w:rFonts w:ascii="Times New Roman" w:hAnsi="Times New Roman" w:cs="Times New Roman"/>
                <w:noProof/>
                <w:color w:val="000000" w:themeColor="text1"/>
              </w:rPr>
              <w:t>1</w:t>
            </w:r>
            <w:r w:rsidR="006313BC" w:rsidRPr="008E5124">
              <w:rPr>
                <w:rStyle w:val="a8"/>
                <w:rFonts w:ascii="Times New Roman" w:hAnsi="Times New Roman" w:cs="Times New Roman"/>
                <w:noProof/>
                <w:color w:val="000000" w:themeColor="text1"/>
              </w:rPr>
              <w:t>范围</w:t>
            </w:r>
            <w:r w:rsidR="006313BC" w:rsidRPr="008E5124">
              <w:rPr>
                <w:rFonts w:ascii="Times New Roman" w:hAnsi="Times New Roman" w:cs="Times New Roman"/>
                <w:noProof/>
                <w:webHidden/>
                <w:color w:val="000000" w:themeColor="text1"/>
              </w:rPr>
              <w:tab/>
            </w:r>
            <w:r w:rsidRPr="008E5124">
              <w:rPr>
                <w:rFonts w:ascii="Times New Roman" w:hAnsi="Times New Roman" w:cs="Times New Roman"/>
                <w:noProof/>
                <w:webHidden/>
                <w:color w:val="000000" w:themeColor="text1"/>
              </w:rPr>
              <w:fldChar w:fldCharType="begin"/>
            </w:r>
            <w:r w:rsidR="006313BC" w:rsidRPr="008E5124">
              <w:rPr>
                <w:rFonts w:ascii="Times New Roman" w:hAnsi="Times New Roman" w:cs="Times New Roman"/>
                <w:noProof/>
                <w:webHidden/>
                <w:color w:val="000000" w:themeColor="text1"/>
              </w:rPr>
              <w:instrText xml:space="preserve"> PAGEREF _Toc505631643 \h </w:instrText>
            </w:r>
            <w:r w:rsidRPr="008E5124">
              <w:rPr>
                <w:rFonts w:ascii="Times New Roman" w:hAnsi="Times New Roman" w:cs="Times New Roman"/>
                <w:noProof/>
                <w:webHidden/>
                <w:color w:val="000000" w:themeColor="text1"/>
              </w:rPr>
            </w:r>
            <w:r w:rsidRPr="008E5124">
              <w:rPr>
                <w:rFonts w:ascii="Times New Roman" w:hAnsi="Times New Roman" w:cs="Times New Roman"/>
                <w:noProof/>
                <w:webHidden/>
                <w:color w:val="000000" w:themeColor="text1"/>
              </w:rPr>
              <w:fldChar w:fldCharType="separate"/>
            </w:r>
            <w:r w:rsidR="006313BC" w:rsidRPr="008E5124">
              <w:rPr>
                <w:rFonts w:ascii="Times New Roman" w:hAnsi="Times New Roman" w:cs="Times New Roman"/>
                <w:noProof/>
                <w:webHidden/>
                <w:color w:val="000000" w:themeColor="text1"/>
              </w:rPr>
              <w:t>1</w:t>
            </w:r>
            <w:r w:rsidRPr="008E5124">
              <w:rPr>
                <w:rFonts w:ascii="Times New Roman" w:hAnsi="Times New Roman" w:cs="Times New Roman"/>
                <w:noProof/>
                <w:webHidden/>
                <w:color w:val="000000" w:themeColor="text1"/>
              </w:rPr>
              <w:fldChar w:fldCharType="end"/>
            </w:r>
          </w:hyperlink>
        </w:p>
        <w:p w:rsidR="006313BC" w:rsidRPr="008E5124" w:rsidRDefault="00C00E3C" w:rsidP="006313BC">
          <w:pPr>
            <w:pStyle w:val="10"/>
            <w:tabs>
              <w:tab w:val="right" w:leader="dot" w:pos="8296"/>
            </w:tabs>
            <w:rPr>
              <w:rFonts w:ascii="Times New Roman" w:hAnsi="Times New Roman" w:cs="Times New Roman"/>
              <w:noProof/>
              <w:color w:val="000000" w:themeColor="text1"/>
            </w:rPr>
          </w:pPr>
          <w:hyperlink w:anchor="_Toc505631644" w:history="1">
            <w:r w:rsidR="006313BC" w:rsidRPr="008E5124">
              <w:rPr>
                <w:rStyle w:val="a8"/>
                <w:rFonts w:ascii="Times New Roman" w:hAnsi="Times New Roman" w:cs="Times New Roman"/>
                <w:noProof/>
                <w:color w:val="000000" w:themeColor="text1"/>
              </w:rPr>
              <w:t>2</w:t>
            </w:r>
            <w:r w:rsidR="006313BC" w:rsidRPr="008E5124">
              <w:rPr>
                <w:rStyle w:val="a8"/>
                <w:rFonts w:ascii="Times New Roman" w:hAnsi="Times New Roman" w:cs="Times New Roman"/>
                <w:noProof/>
                <w:color w:val="000000" w:themeColor="text1"/>
              </w:rPr>
              <w:t>术语和定义</w:t>
            </w:r>
            <w:r w:rsidR="006313BC" w:rsidRPr="008E5124">
              <w:rPr>
                <w:rFonts w:ascii="Times New Roman" w:hAnsi="Times New Roman" w:cs="Times New Roman"/>
                <w:noProof/>
                <w:webHidden/>
                <w:color w:val="000000" w:themeColor="text1"/>
              </w:rPr>
              <w:tab/>
            </w:r>
            <w:r w:rsidRPr="008E5124">
              <w:rPr>
                <w:rFonts w:ascii="Times New Roman" w:hAnsi="Times New Roman" w:cs="Times New Roman"/>
                <w:noProof/>
                <w:webHidden/>
                <w:color w:val="000000" w:themeColor="text1"/>
              </w:rPr>
              <w:fldChar w:fldCharType="begin"/>
            </w:r>
            <w:r w:rsidR="006313BC" w:rsidRPr="008E5124">
              <w:rPr>
                <w:rFonts w:ascii="Times New Roman" w:hAnsi="Times New Roman" w:cs="Times New Roman"/>
                <w:noProof/>
                <w:webHidden/>
                <w:color w:val="000000" w:themeColor="text1"/>
              </w:rPr>
              <w:instrText xml:space="preserve"> PAGEREF _Toc505631644 \h </w:instrText>
            </w:r>
            <w:r w:rsidRPr="008E5124">
              <w:rPr>
                <w:rFonts w:ascii="Times New Roman" w:hAnsi="Times New Roman" w:cs="Times New Roman"/>
                <w:noProof/>
                <w:webHidden/>
                <w:color w:val="000000" w:themeColor="text1"/>
              </w:rPr>
            </w:r>
            <w:r w:rsidRPr="008E5124">
              <w:rPr>
                <w:rFonts w:ascii="Times New Roman" w:hAnsi="Times New Roman" w:cs="Times New Roman"/>
                <w:noProof/>
                <w:webHidden/>
                <w:color w:val="000000" w:themeColor="text1"/>
              </w:rPr>
              <w:fldChar w:fldCharType="separate"/>
            </w:r>
            <w:r w:rsidR="006313BC" w:rsidRPr="008E5124">
              <w:rPr>
                <w:rFonts w:ascii="Times New Roman" w:hAnsi="Times New Roman" w:cs="Times New Roman"/>
                <w:noProof/>
                <w:webHidden/>
                <w:color w:val="000000" w:themeColor="text1"/>
              </w:rPr>
              <w:t>1</w:t>
            </w:r>
            <w:r w:rsidRPr="008E5124">
              <w:rPr>
                <w:rFonts w:ascii="Times New Roman" w:hAnsi="Times New Roman" w:cs="Times New Roman"/>
                <w:noProof/>
                <w:webHidden/>
                <w:color w:val="000000" w:themeColor="text1"/>
              </w:rPr>
              <w:fldChar w:fldCharType="end"/>
            </w:r>
          </w:hyperlink>
        </w:p>
        <w:p w:rsidR="006313BC" w:rsidRPr="008E5124" w:rsidRDefault="00C00E3C" w:rsidP="006313BC">
          <w:pPr>
            <w:pStyle w:val="10"/>
            <w:tabs>
              <w:tab w:val="right" w:leader="dot" w:pos="8296"/>
            </w:tabs>
            <w:rPr>
              <w:rFonts w:ascii="Times New Roman" w:hAnsi="Times New Roman" w:cs="Times New Roman"/>
              <w:noProof/>
              <w:color w:val="000000" w:themeColor="text1"/>
            </w:rPr>
          </w:pPr>
          <w:hyperlink w:anchor="_Toc505631645" w:history="1">
            <w:r w:rsidR="006313BC" w:rsidRPr="008E5124">
              <w:rPr>
                <w:rStyle w:val="a8"/>
                <w:rFonts w:ascii="Times New Roman" w:hAnsi="Times New Roman" w:cs="Times New Roman"/>
                <w:noProof/>
                <w:color w:val="000000" w:themeColor="text1"/>
              </w:rPr>
              <w:t>3</w:t>
            </w:r>
            <w:r w:rsidR="006313BC" w:rsidRPr="008E5124">
              <w:rPr>
                <w:rStyle w:val="a8"/>
                <w:rFonts w:ascii="Times New Roman" w:hAnsi="Times New Roman" w:cs="Times New Roman"/>
                <w:noProof/>
                <w:color w:val="000000" w:themeColor="text1"/>
              </w:rPr>
              <w:t>临床诊断</w:t>
            </w:r>
            <w:r w:rsidR="006313BC" w:rsidRPr="008E5124">
              <w:rPr>
                <w:rFonts w:ascii="Times New Roman" w:hAnsi="Times New Roman" w:cs="Times New Roman"/>
                <w:noProof/>
                <w:webHidden/>
                <w:color w:val="000000" w:themeColor="text1"/>
              </w:rPr>
              <w:tab/>
            </w:r>
            <w:r w:rsidRPr="008E5124">
              <w:rPr>
                <w:rFonts w:ascii="Times New Roman" w:hAnsi="Times New Roman" w:cs="Times New Roman"/>
                <w:noProof/>
                <w:webHidden/>
                <w:color w:val="000000" w:themeColor="text1"/>
              </w:rPr>
              <w:fldChar w:fldCharType="begin"/>
            </w:r>
            <w:r w:rsidR="006313BC" w:rsidRPr="008E5124">
              <w:rPr>
                <w:rFonts w:ascii="Times New Roman" w:hAnsi="Times New Roman" w:cs="Times New Roman"/>
                <w:noProof/>
                <w:webHidden/>
                <w:color w:val="000000" w:themeColor="text1"/>
              </w:rPr>
              <w:instrText xml:space="preserve"> PAGEREF _Toc505631645 \h </w:instrText>
            </w:r>
            <w:r w:rsidRPr="008E5124">
              <w:rPr>
                <w:rFonts w:ascii="Times New Roman" w:hAnsi="Times New Roman" w:cs="Times New Roman"/>
                <w:noProof/>
                <w:webHidden/>
                <w:color w:val="000000" w:themeColor="text1"/>
              </w:rPr>
            </w:r>
            <w:r w:rsidRPr="008E5124">
              <w:rPr>
                <w:rFonts w:ascii="Times New Roman" w:hAnsi="Times New Roman" w:cs="Times New Roman"/>
                <w:noProof/>
                <w:webHidden/>
                <w:color w:val="000000" w:themeColor="text1"/>
              </w:rPr>
              <w:fldChar w:fldCharType="separate"/>
            </w:r>
            <w:r w:rsidR="006313BC" w:rsidRPr="008E5124">
              <w:rPr>
                <w:rFonts w:ascii="Times New Roman" w:hAnsi="Times New Roman" w:cs="Times New Roman"/>
                <w:noProof/>
                <w:webHidden/>
                <w:color w:val="000000" w:themeColor="text1"/>
              </w:rPr>
              <w:t>1</w:t>
            </w:r>
            <w:r w:rsidRPr="008E5124">
              <w:rPr>
                <w:rFonts w:ascii="Times New Roman" w:hAnsi="Times New Roman" w:cs="Times New Roman"/>
                <w:noProof/>
                <w:webHidden/>
                <w:color w:val="000000" w:themeColor="text1"/>
              </w:rPr>
              <w:fldChar w:fldCharType="end"/>
            </w:r>
          </w:hyperlink>
        </w:p>
        <w:p w:rsidR="006313BC" w:rsidRPr="008E5124" w:rsidRDefault="00C00E3C" w:rsidP="006313BC">
          <w:pPr>
            <w:pStyle w:val="10"/>
            <w:tabs>
              <w:tab w:val="right" w:leader="dot" w:pos="8296"/>
            </w:tabs>
            <w:rPr>
              <w:rFonts w:ascii="Times New Roman" w:hAnsi="Times New Roman" w:cs="Times New Roman"/>
              <w:noProof/>
              <w:color w:val="000000" w:themeColor="text1"/>
            </w:rPr>
          </w:pPr>
          <w:hyperlink w:anchor="_Toc505631649" w:history="1">
            <w:r w:rsidR="006313BC" w:rsidRPr="008E5124">
              <w:rPr>
                <w:rStyle w:val="a8"/>
                <w:rFonts w:ascii="Times New Roman" w:hAnsi="Times New Roman" w:cs="Times New Roman"/>
                <w:noProof/>
                <w:color w:val="000000" w:themeColor="text1"/>
              </w:rPr>
              <w:t>4</w:t>
            </w:r>
            <w:r w:rsidR="006313BC" w:rsidRPr="008E5124">
              <w:rPr>
                <w:rStyle w:val="a8"/>
                <w:rFonts w:ascii="Times New Roman" w:hAnsi="Times New Roman" w:cs="Times New Roman"/>
                <w:noProof/>
                <w:color w:val="000000" w:themeColor="text1"/>
              </w:rPr>
              <w:t>临床治疗与推荐建议</w:t>
            </w:r>
            <w:r w:rsidR="006313BC" w:rsidRPr="008E5124">
              <w:rPr>
                <w:rFonts w:ascii="Times New Roman" w:hAnsi="Times New Roman" w:cs="Times New Roman"/>
                <w:noProof/>
                <w:webHidden/>
                <w:color w:val="000000" w:themeColor="text1"/>
              </w:rPr>
              <w:tab/>
            </w:r>
            <w:r w:rsidRPr="008E5124">
              <w:rPr>
                <w:rFonts w:ascii="Times New Roman" w:hAnsi="Times New Roman" w:cs="Times New Roman"/>
                <w:noProof/>
                <w:webHidden/>
                <w:color w:val="000000" w:themeColor="text1"/>
              </w:rPr>
              <w:fldChar w:fldCharType="begin"/>
            </w:r>
            <w:r w:rsidR="006313BC" w:rsidRPr="008E5124">
              <w:rPr>
                <w:rFonts w:ascii="Times New Roman" w:hAnsi="Times New Roman" w:cs="Times New Roman"/>
                <w:noProof/>
                <w:webHidden/>
                <w:color w:val="000000" w:themeColor="text1"/>
              </w:rPr>
              <w:instrText xml:space="preserve"> PAGEREF _Toc505631649 \h </w:instrText>
            </w:r>
            <w:r w:rsidRPr="008E5124">
              <w:rPr>
                <w:rFonts w:ascii="Times New Roman" w:hAnsi="Times New Roman" w:cs="Times New Roman"/>
                <w:noProof/>
                <w:webHidden/>
                <w:color w:val="000000" w:themeColor="text1"/>
              </w:rPr>
            </w:r>
            <w:r w:rsidRPr="008E5124">
              <w:rPr>
                <w:rFonts w:ascii="Times New Roman" w:hAnsi="Times New Roman" w:cs="Times New Roman"/>
                <w:noProof/>
                <w:webHidden/>
                <w:color w:val="000000" w:themeColor="text1"/>
              </w:rPr>
              <w:fldChar w:fldCharType="separate"/>
            </w:r>
            <w:r w:rsidR="006313BC" w:rsidRPr="008E5124">
              <w:rPr>
                <w:rFonts w:ascii="Times New Roman" w:hAnsi="Times New Roman" w:cs="Times New Roman"/>
                <w:noProof/>
                <w:webHidden/>
                <w:color w:val="000000" w:themeColor="text1"/>
              </w:rPr>
              <w:t>2</w:t>
            </w:r>
            <w:r w:rsidRPr="008E5124">
              <w:rPr>
                <w:rFonts w:ascii="Times New Roman" w:hAnsi="Times New Roman" w:cs="Times New Roman"/>
                <w:noProof/>
                <w:webHidden/>
                <w:color w:val="000000" w:themeColor="text1"/>
              </w:rPr>
              <w:fldChar w:fldCharType="end"/>
            </w:r>
          </w:hyperlink>
        </w:p>
        <w:p w:rsidR="006313BC" w:rsidRPr="008E5124" w:rsidRDefault="00C00E3C" w:rsidP="00F044C4">
          <w:pPr>
            <w:pStyle w:val="20"/>
            <w:tabs>
              <w:tab w:val="right" w:leader="dot" w:pos="8296"/>
            </w:tabs>
            <w:ind w:leftChars="0" w:left="0"/>
            <w:rPr>
              <w:rFonts w:ascii="Times New Roman" w:hAnsi="Times New Roman" w:cs="Times New Roman"/>
              <w:noProof/>
              <w:color w:val="000000" w:themeColor="text1"/>
            </w:rPr>
          </w:pPr>
          <w:hyperlink w:anchor="_Toc505631660" w:history="1">
            <w:r w:rsidR="006B2754" w:rsidRPr="008E5124">
              <w:rPr>
                <w:rStyle w:val="a8"/>
                <w:rFonts w:ascii="Times New Roman" w:hAnsi="Times New Roman" w:cs="Times New Roman" w:hint="eastAsia"/>
                <w:noProof/>
                <w:color w:val="000000" w:themeColor="text1"/>
              </w:rPr>
              <w:t>5</w:t>
            </w:r>
            <w:r w:rsidR="006313BC" w:rsidRPr="008E5124">
              <w:rPr>
                <w:rStyle w:val="a8"/>
                <w:rFonts w:ascii="Times New Roman" w:hAnsi="Times New Roman" w:cs="Times New Roman"/>
                <w:noProof/>
                <w:color w:val="000000" w:themeColor="text1"/>
              </w:rPr>
              <w:t>预防与调护</w:t>
            </w:r>
            <w:r w:rsidR="006313BC" w:rsidRPr="008E5124">
              <w:rPr>
                <w:rFonts w:ascii="Times New Roman" w:hAnsi="Times New Roman" w:cs="Times New Roman"/>
                <w:noProof/>
                <w:webHidden/>
                <w:color w:val="000000" w:themeColor="text1"/>
              </w:rPr>
              <w:tab/>
            </w:r>
            <w:r w:rsidRPr="008E5124">
              <w:rPr>
                <w:rFonts w:ascii="Times New Roman" w:hAnsi="Times New Roman" w:cs="Times New Roman"/>
                <w:noProof/>
                <w:webHidden/>
                <w:color w:val="000000" w:themeColor="text1"/>
              </w:rPr>
              <w:fldChar w:fldCharType="begin"/>
            </w:r>
            <w:r w:rsidR="006313BC" w:rsidRPr="008E5124">
              <w:rPr>
                <w:rFonts w:ascii="Times New Roman" w:hAnsi="Times New Roman" w:cs="Times New Roman"/>
                <w:noProof/>
                <w:webHidden/>
                <w:color w:val="000000" w:themeColor="text1"/>
              </w:rPr>
              <w:instrText xml:space="preserve"> PAGEREF _Toc505631660 \h </w:instrText>
            </w:r>
            <w:r w:rsidRPr="008E5124">
              <w:rPr>
                <w:rFonts w:ascii="Times New Roman" w:hAnsi="Times New Roman" w:cs="Times New Roman"/>
                <w:noProof/>
                <w:webHidden/>
                <w:color w:val="000000" w:themeColor="text1"/>
              </w:rPr>
            </w:r>
            <w:r w:rsidRPr="008E5124">
              <w:rPr>
                <w:rFonts w:ascii="Times New Roman" w:hAnsi="Times New Roman" w:cs="Times New Roman"/>
                <w:noProof/>
                <w:webHidden/>
                <w:color w:val="000000" w:themeColor="text1"/>
              </w:rPr>
              <w:fldChar w:fldCharType="separate"/>
            </w:r>
            <w:r w:rsidR="006313BC" w:rsidRPr="008E5124">
              <w:rPr>
                <w:rFonts w:ascii="Times New Roman" w:hAnsi="Times New Roman" w:cs="Times New Roman"/>
                <w:noProof/>
                <w:webHidden/>
                <w:color w:val="000000" w:themeColor="text1"/>
              </w:rPr>
              <w:t>3</w:t>
            </w:r>
            <w:r w:rsidRPr="008E5124">
              <w:rPr>
                <w:rFonts w:ascii="Times New Roman" w:hAnsi="Times New Roman" w:cs="Times New Roman"/>
                <w:noProof/>
                <w:webHidden/>
                <w:color w:val="000000" w:themeColor="text1"/>
              </w:rPr>
              <w:fldChar w:fldCharType="end"/>
            </w:r>
          </w:hyperlink>
        </w:p>
        <w:p w:rsidR="006313BC" w:rsidRPr="008E5124" w:rsidRDefault="00C00E3C" w:rsidP="006313BC">
          <w:pPr>
            <w:pStyle w:val="10"/>
            <w:tabs>
              <w:tab w:val="right" w:leader="dot" w:pos="8296"/>
            </w:tabs>
            <w:rPr>
              <w:rFonts w:ascii="Times New Roman" w:hAnsi="Times New Roman" w:cs="Times New Roman"/>
              <w:noProof/>
              <w:color w:val="000000" w:themeColor="text1"/>
            </w:rPr>
          </w:pPr>
          <w:hyperlink w:anchor="_Toc505631663" w:history="1">
            <w:r w:rsidR="006313BC" w:rsidRPr="008E5124">
              <w:rPr>
                <w:rStyle w:val="a8"/>
                <w:rFonts w:ascii="Times New Roman" w:hAnsi="Times New Roman" w:cs="Times New Roman"/>
                <w:noProof/>
                <w:color w:val="000000" w:themeColor="text1"/>
              </w:rPr>
              <w:t>附录</w:t>
            </w:r>
            <w:r w:rsidR="006313BC" w:rsidRPr="008E5124">
              <w:rPr>
                <w:rStyle w:val="a8"/>
                <w:rFonts w:ascii="Times New Roman" w:hAnsi="Times New Roman" w:cs="Times New Roman"/>
                <w:noProof/>
                <w:color w:val="000000" w:themeColor="text1"/>
              </w:rPr>
              <w:t xml:space="preserve"> A</w:t>
            </w:r>
            <w:r w:rsidR="006313BC" w:rsidRPr="008E5124">
              <w:rPr>
                <w:rFonts w:ascii="Times New Roman" w:hAnsi="Times New Roman" w:cs="Times New Roman"/>
                <w:noProof/>
                <w:webHidden/>
                <w:color w:val="000000" w:themeColor="text1"/>
              </w:rPr>
              <w:tab/>
            </w:r>
            <w:r w:rsidRPr="008E5124">
              <w:rPr>
                <w:rFonts w:ascii="Times New Roman" w:hAnsi="Times New Roman" w:cs="Times New Roman"/>
                <w:noProof/>
                <w:webHidden/>
                <w:color w:val="000000" w:themeColor="text1"/>
              </w:rPr>
              <w:fldChar w:fldCharType="begin"/>
            </w:r>
            <w:r w:rsidR="006313BC" w:rsidRPr="008E5124">
              <w:rPr>
                <w:rFonts w:ascii="Times New Roman" w:hAnsi="Times New Roman" w:cs="Times New Roman"/>
                <w:noProof/>
                <w:webHidden/>
                <w:color w:val="000000" w:themeColor="text1"/>
              </w:rPr>
              <w:instrText xml:space="preserve"> PAGEREF _Toc505631663 \h </w:instrText>
            </w:r>
            <w:r w:rsidRPr="008E5124">
              <w:rPr>
                <w:rFonts w:ascii="Times New Roman" w:hAnsi="Times New Roman" w:cs="Times New Roman"/>
                <w:noProof/>
                <w:webHidden/>
                <w:color w:val="000000" w:themeColor="text1"/>
              </w:rPr>
            </w:r>
            <w:r w:rsidRPr="008E5124">
              <w:rPr>
                <w:rFonts w:ascii="Times New Roman" w:hAnsi="Times New Roman" w:cs="Times New Roman"/>
                <w:noProof/>
                <w:webHidden/>
                <w:color w:val="000000" w:themeColor="text1"/>
              </w:rPr>
              <w:fldChar w:fldCharType="separate"/>
            </w:r>
            <w:r w:rsidR="006313BC" w:rsidRPr="008E5124">
              <w:rPr>
                <w:rFonts w:ascii="Times New Roman" w:hAnsi="Times New Roman" w:cs="Times New Roman"/>
                <w:noProof/>
                <w:webHidden/>
                <w:color w:val="000000" w:themeColor="text1"/>
              </w:rPr>
              <w:t>4</w:t>
            </w:r>
            <w:r w:rsidRPr="008E5124">
              <w:rPr>
                <w:rFonts w:ascii="Times New Roman" w:hAnsi="Times New Roman" w:cs="Times New Roman"/>
                <w:noProof/>
                <w:webHidden/>
                <w:color w:val="000000" w:themeColor="text1"/>
              </w:rPr>
              <w:fldChar w:fldCharType="end"/>
            </w:r>
          </w:hyperlink>
        </w:p>
        <w:p w:rsidR="006313BC" w:rsidRPr="008E5124" w:rsidRDefault="00C00E3C" w:rsidP="001A7286">
          <w:pPr>
            <w:pStyle w:val="20"/>
            <w:tabs>
              <w:tab w:val="right" w:leader="dot" w:pos="8296"/>
            </w:tabs>
            <w:ind w:leftChars="0" w:left="0"/>
            <w:rPr>
              <w:rFonts w:ascii="Times New Roman" w:hAnsi="Times New Roman" w:cs="Times New Roman"/>
              <w:noProof/>
              <w:color w:val="000000" w:themeColor="text1"/>
            </w:rPr>
          </w:pPr>
          <w:hyperlink w:anchor="_Toc505631664" w:history="1">
            <w:r w:rsidR="006313BC" w:rsidRPr="008E5124">
              <w:rPr>
                <w:rStyle w:val="a8"/>
                <w:rFonts w:ascii="Times New Roman" w:hAnsi="Times New Roman" w:cs="Times New Roman"/>
                <w:noProof/>
                <w:color w:val="000000" w:themeColor="text1"/>
              </w:rPr>
              <w:t>A1</w:t>
            </w:r>
            <w:r w:rsidR="006313BC" w:rsidRPr="008E5124">
              <w:rPr>
                <w:rStyle w:val="a8"/>
                <w:rFonts w:ascii="Times New Roman" w:hAnsi="Times New Roman" w:cs="Times New Roman"/>
                <w:noProof/>
                <w:color w:val="000000" w:themeColor="text1"/>
              </w:rPr>
              <w:t>临床证据的检索策略</w:t>
            </w:r>
            <w:r w:rsidR="006313BC" w:rsidRPr="008E5124">
              <w:rPr>
                <w:rFonts w:ascii="Times New Roman" w:hAnsi="Times New Roman" w:cs="Times New Roman"/>
                <w:noProof/>
                <w:webHidden/>
                <w:color w:val="000000" w:themeColor="text1"/>
              </w:rPr>
              <w:tab/>
            </w:r>
            <w:r w:rsidRPr="008E5124">
              <w:rPr>
                <w:rFonts w:ascii="Times New Roman" w:hAnsi="Times New Roman" w:cs="Times New Roman"/>
                <w:noProof/>
                <w:webHidden/>
                <w:color w:val="000000" w:themeColor="text1"/>
              </w:rPr>
              <w:fldChar w:fldCharType="begin"/>
            </w:r>
            <w:r w:rsidR="006313BC" w:rsidRPr="008E5124">
              <w:rPr>
                <w:rFonts w:ascii="Times New Roman" w:hAnsi="Times New Roman" w:cs="Times New Roman"/>
                <w:noProof/>
                <w:webHidden/>
                <w:color w:val="000000" w:themeColor="text1"/>
              </w:rPr>
              <w:instrText xml:space="preserve"> PAGEREF _Toc505631664 \h </w:instrText>
            </w:r>
            <w:r w:rsidRPr="008E5124">
              <w:rPr>
                <w:rFonts w:ascii="Times New Roman" w:hAnsi="Times New Roman" w:cs="Times New Roman"/>
                <w:noProof/>
                <w:webHidden/>
                <w:color w:val="000000" w:themeColor="text1"/>
              </w:rPr>
            </w:r>
            <w:r w:rsidRPr="008E5124">
              <w:rPr>
                <w:rFonts w:ascii="Times New Roman" w:hAnsi="Times New Roman" w:cs="Times New Roman"/>
                <w:noProof/>
                <w:webHidden/>
                <w:color w:val="000000" w:themeColor="text1"/>
              </w:rPr>
              <w:fldChar w:fldCharType="separate"/>
            </w:r>
            <w:r w:rsidR="006313BC" w:rsidRPr="008E5124">
              <w:rPr>
                <w:rFonts w:ascii="Times New Roman" w:hAnsi="Times New Roman" w:cs="Times New Roman"/>
                <w:noProof/>
                <w:webHidden/>
                <w:color w:val="000000" w:themeColor="text1"/>
              </w:rPr>
              <w:t>4</w:t>
            </w:r>
            <w:r w:rsidRPr="008E5124">
              <w:rPr>
                <w:rFonts w:ascii="Times New Roman" w:hAnsi="Times New Roman" w:cs="Times New Roman"/>
                <w:noProof/>
                <w:webHidden/>
                <w:color w:val="000000" w:themeColor="text1"/>
              </w:rPr>
              <w:fldChar w:fldCharType="end"/>
            </w:r>
          </w:hyperlink>
        </w:p>
        <w:p w:rsidR="006313BC" w:rsidRPr="008E5124" w:rsidRDefault="00C00E3C" w:rsidP="001A7286">
          <w:pPr>
            <w:pStyle w:val="20"/>
            <w:tabs>
              <w:tab w:val="right" w:leader="dot" w:pos="8296"/>
            </w:tabs>
            <w:ind w:leftChars="0" w:left="0"/>
            <w:rPr>
              <w:rFonts w:ascii="Times New Roman" w:hAnsi="Times New Roman" w:cs="Times New Roman"/>
              <w:noProof/>
              <w:color w:val="000000" w:themeColor="text1"/>
            </w:rPr>
          </w:pPr>
          <w:hyperlink w:anchor="_Toc505631665" w:history="1">
            <w:r w:rsidR="006313BC" w:rsidRPr="008E5124">
              <w:rPr>
                <w:rStyle w:val="a8"/>
                <w:rFonts w:ascii="Times New Roman" w:hAnsi="Times New Roman" w:cs="Times New Roman"/>
                <w:noProof/>
                <w:color w:val="000000" w:themeColor="text1"/>
              </w:rPr>
              <w:t>A2</w:t>
            </w:r>
            <w:r w:rsidR="006313BC" w:rsidRPr="008E5124">
              <w:rPr>
                <w:rStyle w:val="a8"/>
                <w:rFonts w:ascii="Times New Roman" w:hAnsi="Times New Roman" w:cs="Times New Roman"/>
                <w:noProof/>
                <w:color w:val="000000" w:themeColor="text1"/>
              </w:rPr>
              <w:t>质量评价和证据强度</w:t>
            </w:r>
            <w:r w:rsidR="006313BC" w:rsidRPr="008E5124">
              <w:rPr>
                <w:rFonts w:ascii="Times New Roman" w:hAnsi="Times New Roman" w:cs="Times New Roman"/>
                <w:noProof/>
                <w:webHidden/>
                <w:color w:val="000000" w:themeColor="text1"/>
              </w:rPr>
              <w:tab/>
            </w:r>
            <w:r w:rsidRPr="008E5124">
              <w:rPr>
                <w:rFonts w:ascii="Times New Roman" w:hAnsi="Times New Roman" w:cs="Times New Roman"/>
                <w:noProof/>
                <w:webHidden/>
                <w:color w:val="000000" w:themeColor="text1"/>
              </w:rPr>
              <w:fldChar w:fldCharType="begin"/>
            </w:r>
            <w:r w:rsidR="006313BC" w:rsidRPr="008E5124">
              <w:rPr>
                <w:rFonts w:ascii="Times New Roman" w:hAnsi="Times New Roman" w:cs="Times New Roman"/>
                <w:noProof/>
                <w:webHidden/>
                <w:color w:val="000000" w:themeColor="text1"/>
              </w:rPr>
              <w:instrText xml:space="preserve"> PAGEREF _Toc505631665 \h </w:instrText>
            </w:r>
            <w:r w:rsidRPr="008E5124">
              <w:rPr>
                <w:rFonts w:ascii="Times New Roman" w:hAnsi="Times New Roman" w:cs="Times New Roman"/>
                <w:noProof/>
                <w:webHidden/>
                <w:color w:val="000000" w:themeColor="text1"/>
              </w:rPr>
            </w:r>
            <w:r w:rsidRPr="008E5124">
              <w:rPr>
                <w:rFonts w:ascii="Times New Roman" w:hAnsi="Times New Roman" w:cs="Times New Roman"/>
                <w:noProof/>
                <w:webHidden/>
                <w:color w:val="000000" w:themeColor="text1"/>
              </w:rPr>
              <w:fldChar w:fldCharType="separate"/>
            </w:r>
            <w:r w:rsidR="006313BC" w:rsidRPr="008E5124">
              <w:rPr>
                <w:rFonts w:ascii="Times New Roman" w:hAnsi="Times New Roman" w:cs="Times New Roman"/>
                <w:noProof/>
                <w:webHidden/>
                <w:color w:val="000000" w:themeColor="text1"/>
              </w:rPr>
              <w:t>4</w:t>
            </w:r>
            <w:r w:rsidRPr="008E5124">
              <w:rPr>
                <w:rFonts w:ascii="Times New Roman" w:hAnsi="Times New Roman" w:cs="Times New Roman"/>
                <w:noProof/>
                <w:webHidden/>
                <w:color w:val="000000" w:themeColor="text1"/>
              </w:rPr>
              <w:fldChar w:fldCharType="end"/>
            </w:r>
          </w:hyperlink>
        </w:p>
        <w:p w:rsidR="006313BC" w:rsidRPr="008E5124" w:rsidRDefault="00C00E3C" w:rsidP="001A7286">
          <w:pPr>
            <w:pStyle w:val="20"/>
            <w:tabs>
              <w:tab w:val="right" w:leader="dot" w:pos="8296"/>
            </w:tabs>
            <w:ind w:leftChars="0" w:left="0"/>
            <w:rPr>
              <w:rFonts w:ascii="Times New Roman" w:hAnsi="Times New Roman" w:cs="Times New Roman"/>
              <w:noProof/>
              <w:color w:val="000000" w:themeColor="text1"/>
            </w:rPr>
          </w:pPr>
          <w:hyperlink w:anchor="_Toc505631666" w:history="1">
            <w:r w:rsidR="006313BC" w:rsidRPr="008E5124">
              <w:rPr>
                <w:rStyle w:val="a8"/>
                <w:rFonts w:ascii="Times New Roman" w:hAnsi="Times New Roman" w:cs="Times New Roman"/>
                <w:noProof/>
                <w:color w:val="000000" w:themeColor="text1"/>
              </w:rPr>
              <w:t>A3</w:t>
            </w:r>
            <w:r w:rsidR="006313BC" w:rsidRPr="008E5124">
              <w:rPr>
                <w:rStyle w:val="a8"/>
                <w:rFonts w:ascii="Times New Roman" w:hAnsi="Times New Roman" w:cs="Times New Roman"/>
                <w:noProof/>
                <w:color w:val="000000" w:themeColor="text1"/>
              </w:rPr>
              <w:t>证据推荐</w:t>
            </w:r>
            <w:r w:rsidR="006313BC" w:rsidRPr="008E5124">
              <w:rPr>
                <w:rFonts w:ascii="Times New Roman" w:hAnsi="Times New Roman" w:cs="Times New Roman"/>
                <w:noProof/>
                <w:webHidden/>
                <w:color w:val="000000" w:themeColor="text1"/>
              </w:rPr>
              <w:tab/>
            </w:r>
            <w:r w:rsidRPr="008E5124">
              <w:rPr>
                <w:rFonts w:ascii="Times New Roman" w:hAnsi="Times New Roman" w:cs="Times New Roman"/>
                <w:noProof/>
                <w:webHidden/>
                <w:color w:val="000000" w:themeColor="text1"/>
              </w:rPr>
              <w:fldChar w:fldCharType="begin"/>
            </w:r>
            <w:r w:rsidR="006313BC" w:rsidRPr="008E5124">
              <w:rPr>
                <w:rFonts w:ascii="Times New Roman" w:hAnsi="Times New Roman" w:cs="Times New Roman"/>
                <w:noProof/>
                <w:webHidden/>
                <w:color w:val="000000" w:themeColor="text1"/>
              </w:rPr>
              <w:instrText xml:space="preserve"> PAGEREF _Toc505631666 \h </w:instrText>
            </w:r>
            <w:r w:rsidRPr="008E5124">
              <w:rPr>
                <w:rFonts w:ascii="Times New Roman" w:hAnsi="Times New Roman" w:cs="Times New Roman"/>
                <w:noProof/>
                <w:webHidden/>
                <w:color w:val="000000" w:themeColor="text1"/>
              </w:rPr>
            </w:r>
            <w:r w:rsidRPr="008E5124">
              <w:rPr>
                <w:rFonts w:ascii="Times New Roman" w:hAnsi="Times New Roman" w:cs="Times New Roman"/>
                <w:noProof/>
                <w:webHidden/>
                <w:color w:val="000000" w:themeColor="text1"/>
              </w:rPr>
              <w:fldChar w:fldCharType="separate"/>
            </w:r>
            <w:r w:rsidR="006313BC" w:rsidRPr="008E5124">
              <w:rPr>
                <w:rFonts w:ascii="Times New Roman" w:hAnsi="Times New Roman" w:cs="Times New Roman"/>
                <w:noProof/>
                <w:webHidden/>
                <w:color w:val="000000" w:themeColor="text1"/>
              </w:rPr>
              <w:t>5</w:t>
            </w:r>
            <w:r w:rsidRPr="008E5124">
              <w:rPr>
                <w:rFonts w:ascii="Times New Roman" w:hAnsi="Times New Roman" w:cs="Times New Roman"/>
                <w:noProof/>
                <w:webHidden/>
                <w:color w:val="000000" w:themeColor="text1"/>
              </w:rPr>
              <w:fldChar w:fldCharType="end"/>
            </w:r>
          </w:hyperlink>
        </w:p>
        <w:p w:rsidR="006313BC" w:rsidRPr="008E5124" w:rsidRDefault="00C00E3C" w:rsidP="006313BC">
          <w:pPr>
            <w:pStyle w:val="10"/>
            <w:tabs>
              <w:tab w:val="right" w:leader="dot" w:pos="8296"/>
            </w:tabs>
            <w:rPr>
              <w:rFonts w:ascii="Times New Roman" w:hAnsi="Times New Roman" w:cs="Times New Roman"/>
              <w:noProof/>
              <w:color w:val="000000" w:themeColor="text1"/>
            </w:rPr>
          </w:pPr>
          <w:hyperlink w:anchor="_Toc505631667" w:history="1">
            <w:r w:rsidR="006313BC" w:rsidRPr="008E5124">
              <w:rPr>
                <w:rStyle w:val="a8"/>
                <w:rFonts w:ascii="Times New Roman" w:hAnsi="Times New Roman" w:cs="Times New Roman"/>
                <w:noProof/>
                <w:color w:val="000000" w:themeColor="text1"/>
              </w:rPr>
              <w:t>参考文献</w:t>
            </w:r>
            <w:r w:rsidR="006313BC" w:rsidRPr="008E5124">
              <w:rPr>
                <w:rFonts w:ascii="Times New Roman" w:hAnsi="Times New Roman" w:cs="Times New Roman"/>
                <w:noProof/>
                <w:webHidden/>
                <w:color w:val="000000" w:themeColor="text1"/>
              </w:rPr>
              <w:tab/>
            </w:r>
            <w:r w:rsidRPr="008E5124">
              <w:rPr>
                <w:rFonts w:ascii="Times New Roman" w:hAnsi="Times New Roman" w:cs="Times New Roman"/>
                <w:noProof/>
                <w:webHidden/>
                <w:color w:val="000000" w:themeColor="text1"/>
              </w:rPr>
              <w:fldChar w:fldCharType="begin"/>
            </w:r>
            <w:r w:rsidR="006313BC" w:rsidRPr="008E5124">
              <w:rPr>
                <w:rFonts w:ascii="Times New Roman" w:hAnsi="Times New Roman" w:cs="Times New Roman"/>
                <w:noProof/>
                <w:webHidden/>
                <w:color w:val="000000" w:themeColor="text1"/>
              </w:rPr>
              <w:instrText xml:space="preserve"> PAGEREF _Toc505631667 \h </w:instrText>
            </w:r>
            <w:r w:rsidRPr="008E5124">
              <w:rPr>
                <w:rFonts w:ascii="Times New Roman" w:hAnsi="Times New Roman" w:cs="Times New Roman"/>
                <w:noProof/>
                <w:webHidden/>
                <w:color w:val="000000" w:themeColor="text1"/>
              </w:rPr>
            </w:r>
            <w:r w:rsidRPr="008E5124">
              <w:rPr>
                <w:rFonts w:ascii="Times New Roman" w:hAnsi="Times New Roman" w:cs="Times New Roman"/>
                <w:noProof/>
                <w:webHidden/>
                <w:color w:val="000000" w:themeColor="text1"/>
              </w:rPr>
              <w:fldChar w:fldCharType="separate"/>
            </w:r>
            <w:r w:rsidR="006313BC" w:rsidRPr="008E5124">
              <w:rPr>
                <w:rFonts w:ascii="Times New Roman" w:hAnsi="Times New Roman" w:cs="Times New Roman"/>
                <w:noProof/>
                <w:webHidden/>
                <w:color w:val="000000" w:themeColor="text1"/>
              </w:rPr>
              <w:t>7</w:t>
            </w:r>
            <w:r w:rsidRPr="008E5124">
              <w:rPr>
                <w:rFonts w:ascii="Times New Roman" w:hAnsi="Times New Roman" w:cs="Times New Roman"/>
                <w:noProof/>
                <w:webHidden/>
                <w:color w:val="000000" w:themeColor="text1"/>
              </w:rPr>
              <w:fldChar w:fldCharType="end"/>
            </w:r>
          </w:hyperlink>
        </w:p>
        <w:p w:rsidR="00A172D1" w:rsidRPr="008E5124" w:rsidRDefault="00C00E3C">
          <w:pPr>
            <w:rPr>
              <w:rFonts w:ascii="Times New Roman" w:hAnsi="Times New Roman" w:cs="Times New Roman"/>
              <w:color w:val="000000" w:themeColor="text1"/>
            </w:rPr>
          </w:pPr>
          <w:r w:rsidRPr="008E5124">
            <w:rPr>
              <w:rFonts w:ascii="Times New Roman" w:eastAsia="黑体" w:hAnsi="Times New Roman" w:cs="Times New Roman"/>
              <w:b/>
              <w:bCs/>
              <w:color w:val="000000" w:themeColor="text1"/>
              <w:lang w:val="zh-CN"/>
            </w:rPr>
            <w:fldChar w:fldCharType="end"/>
          </w:r>
        </w:p>
      </w:sdtContent>
    </w:sdt>
    <w:p w:rsidR="00A172D1" w:rsidRPr="008E5124" w:rsidRDefault="005F045C">
      <w:pPr>
        <w:tabs>
          <w:tab w:val="left" w:pos="7524"/>
        </w:tabs>
        <w:rPr>
          <w:rFonts w:ascii="Times New Roman" w:hAnsi="Times New Roman" w:cs="Times New Roman"/>
          <w:color w:val="000000" w:themeColor="text1"/>
        </w:rPr>
      </w:pPr>
      <w:r w:rsidRPr="008E5124">
        <w:rPr>
          <w:rFonts w:ascii="Times New Roman" w:hAnsi="Times New Roman" w:cs="Times New Roman"/>
          <w:color w:val="000000" w:themeColor="text1"/>
        </w:rPr>
        <w:tab/>
      </w:r>
    </w:p>
    <w:p w:rsidR="00A172D1" w:rsidRPr="008E5124" w:rsidRDefault="005F045C">
      <w:pPr>
        <w:tabs>
          <w:tab w:val="left" w:pos="7524"/>
        </w:tabs>
        <w:rPr>
          <w:rFonts w:ascii="Times New Roman" w:hAnsi="Times New Roman" w:cs="Times New Roman"/>
          <w:color w:val="000000" w:themeColor="text1"/>
        </w:rPr>
        <w:sectPr w:rsidR="00A172D1" w:rsidRPr="008E5124">
          <w:headerReference w:type="first" r:id="rId15"/>
          <w:pgSz w:w="11906" w:h="16838"/>
          <w:pgMar w:top="1440" w:right="1800" w:bottom="1440" w:left="1800" w:header="851" w:footer="992" w:gutter="0"/>
          <w:cols w:space="425"/>
          <w:titlePg/>
          <w:docGrid w:type="lines" w:linePitch="312"/>
        </w:sectPr>
      </w:pPr>
      <w:r w:rsidRPr="008E5124">
        <w:rPr>
          <w:rFonts w:ascii="Times New Roman" w:hAnsi="Times New Roman" w:cs="Times New Roman"/>
          <w:color w:val="000000" w:themeColor="text1"/>
        </w:rPr>
        <w:tab/>
      </w:r>
    </w:p>
    <w:p w:rsidR="00A172D1" w:rsidRPr="008E5124" w:rsidRDefault="005F045C" w:rsidP="000D2A23">
      <w:pPr>
        <w:pStyle w:val="1"/>
        <w:keepNext w:val="0"/>
        <w:keepLines w:val="0"/>
        <w:spacing w:before="640" w:after="560" w:line="460" w:lineRule="exact"/>
        <w:jc w:val="center"/>
        <w:rPr>
          <w:rFonts w:ascii="Times New Roman" w:hAnsi="Times New Roman" w:cs="Times New Roman"/>
          <w:color w:val="000000" w:themeColor="text1"/>
          <w:sz w:val="32"/>
          <w:szCs w:val="32"/>
        </w:rPr>
      </w:pPr>
      <w:bookmarkStart w:id="1" w:name="_Toc478064689"/>
      <w:bookmarkStart w:id="2" w:name="_Toc505631641"/>
      <w:r w:rsidRPr="008E5124">
        <w:rPr>
          <w:rFonts w:ascii="Times New Roman" w:hAnsi="Times New Roman" w:cs="Times New Roman"/>
          <w:color w:val="000000" w:themeColor="text1"/>
          <w:sz w:val="32"/>
          <w:szCs w:val="32"/>
        </w:rPr>
        <w:lastRenderedPageBreak/>
        <w:t>前言</w:t>
      </w:r>
      <w:bookmarkEnd w:id="1"/>
      <w:bookmarkEnd w:id="2"/>
    </w:p>
    <w:p w:rsidR="00A172D1" w:rsidRPr="008E5124" w:rsidRDefault="005F045C" w:rsidP="00CD7511">
      <w:pPr>
        <w:ind w:firstLineChars="200" w:firstLine="420"/>
        <w:rPr>
          <w:rFonts w:ascii="Times New Roman" w:eastAsia="宋体" w:hAnsi="Times New Roman" w:cs="Times New Roman"/>
          <w:color w:val="000000" w:themeColor="text1"/>
        </w:rPr>
      </w:pPr>
      <w:r w:rsidRPr="008E5124">
        <w:rPr>
          <w:rFonts w:ascii="Times New Roman" w:eastAsia="宋体" w:hAnsi="Times New Roman" w:cs="Times New Roman"/>
          <w:color w:val="000000" w:themeColor="text1"/>
        </w:rPr>
        <w:t>本标准按照</w:t>
      </w:r>
      <w:r w:rsidRPr="008E5124">
        <w:rPr>
          <w:rFonts w:ascii="Times New Roman" w:eastAsia="宋体" w:hAnsi="Times New Roman" w:cs="Times New Roman"/>
          <w:color w:val="000000" w:themeColor="text1"/>
        </w:rPr>
        <w:t>GB/T 1.1-2009</w:t>
      </w:r>
      <w:r w:rsidRPr="008E5124">
        <w:rPr>
          <w:rFonts w:ascii="Times New Roman" w:eastAsia="宋体" w:hAnsi="Times New Roman" w:cs="Times New Roman"/>
          <w:color w:val="000000" w:themeColor="text1"/>
        </w:rPr>
        <w:t>给出的规则起草。</w:t>
      </w:r>
    </w:p>
    <w:p w:rsidR="00A172D1" w:rsidRPr="008E5124" w:rsidRDefault="005F045C" w:rsidP="00CD7511">
      <w:pPr>
        <w:ind w:firstLineChars="200" w:firstLine="420"/>
        <w:rPr>
          <w:rFonts w:ascii="Times New Roman" w:eastAsia="宋体" w:hAnsi="Times New Roman" w:cs="Times New Roman"/>
          <w:color w:val="000000" w:themeColor="text1"/>
        </w:rPr>
      </w:pPr>
      <w:r w:rsidRPr="008E5124">
        <w:rPr>
          <w:rFonts w:ascii="Times New Roman" w:eastAsia="宋体" w:hAnsi="Times New Roman" w:cs="Times New Roman"/>
          <w:color w:val="000000" w:themeColor="text1"/>
        </w:rPr>
        <w:t>本标准由中华中医药学会提出并归口。</w:t>
      </w:r>
    </w:p>
    <w:p w:rsidR="00A172D1" w:rsidRPr="008E5124" w:rsidRDefault="005F045C" w:rsidP="00CD7511">
      <w:pPr>
        <w:ind w:firstLineChars="200" w:firstLine="420"/>
        <w:rPr>
          <w:rFonts w:ascii="Times New Roman" w:eastAsia="宋体" w:hAnsi="Times New Roman" w:cs="Times New Roman"/>
          <w:color w:val="000000" w:themeColor="text1"/>
        </w:rPr>
      </w:pPr>
      <w:r w:rsidRPr="008E5124">
        <w:rPr>
          <w:rFonts w:ascii="Times New Roman" w:eastAsia="宋体" w:hAnsi="Times New Roman" w:cs="Times New Roman"/>
          <w:color w:val="000000" w:themeColor="text1"/>
        </w:rPr>
        <w:t>本标准由江西中医药大学附属医院负责起草，北京中医医院、广东省中医院、北京东方医院、江苏省中医院、上海龙华医院、湖北省中医院、湖北省武汉市中医院、广西中医药大学第一附属医院、南昌市洪都中医院参加起草。</w:t>
      </w:r>
    </w:p>
    <w:p w:rsidR="00A172D1" w:rsidRPr="008E5124" w:rsidRDefault="005F045C" w:rsidP="00CD7511">
      <w:pPr>
        <w:ind w:firstLineChars="200" w:firstLine="420"/>
        <w:rPr>
          <w:rFonts w:ascii="Times New Roman" w:eastAsia="宋体" w:hAnsi="Times New Roman" w:cs="Times New Roman"/>
          <w:color w:val="000000" w:themeColor="text1"/>
        </w:rPr>
      </w:pPr>
      <w:r w:rsidRPr="008E5124">
        <w:rPr>
          <w:rFonts w:ascii="Times New Roman" w:eastAsia="宋体" w:hAnsi="Times New Roman" w:cs="Times New Roman"/>
          <w:color w:val="000000" w:themeColor="text1"/>
        </w:rPr>
        <w:t>本标准主要起草人：江一平、张声生、黄穗平、李军祥、沈洪、唐志鹏、叶松、刘慧武、纪云西、熊艳、高生。</w:t>
      </w:r>
    </w:p>
    <w:p w:rsidR="00A172D1" w:rsidRPr="008E5124" w:rsidRDefault="005F045C" w:rsidP="00CD7511">
      <w:pPr>
        <w:ind w:firstLineChars="200" w:firstLine="420"/>
        <w:jc w:val="left"/>
        <w:rPr>
          <w:rFonts w:ascii="Times New Roman" w:hAnsi="Times New Roman" w:cs="Times New Roman"/>
          <w:color w:val="000000" w:themeColor="text1"/>
        </w:rPr>
      </w:pPr>
      <w:r w:rsidRPr="008E5124">
        <w:rPr>
          <w:rFonts w:ascii="Times New Roman" w:hAnsi="Times New Roman" w:cs="Times New Roman"/>
          <w:color w:val="000000" w:themeColor="text1"/>
        </w:rPr>
        <w:br w:type="page"/>
      </w:r>
    </w:p>
    <w:p w:rsidR="00A172D1" w:rsidRPr="008E5124" w:rsidRDefault="005F045C" w:rsidP="00CD7511">
      <w:pPr>
        <w:pStyle w:val="1"/>
        <w:keepNext w:val="0"/>
        <w:keepLines w:val="0"/>
        <w:spacing w:before="640" w:after="560" w:line="460" w:lineRule="exact"/>
        <w:jc w:val="center"/>
        <w:rPr>
          <w:rFonts w:ascii="Times New Roman" w:hAnsi="Times New Roman" w:cs="Times New Roman"/>
          <w:color w:val="000000" w:themeColor="text1"/>
          <w:sz w:val="32"/>
          <w:szCs w:val="32"/>
        </w:rPr>
      </w:pPr>
      <w:bookmarkStart w:id="3" w:name="_Toc478064690"/>
      <w:bookmarkStart w:id="4" w:name="_Toc505631642"/>
      <w:r w:rsidRPr="008E5124">
        <w:rPr>
          <w:rFonts w:ascii="Times New Roman" w:hAnsi="Times New Roman" w:cs="Times New Roman"/>
          <w:color w:val="000000" w:themeColor="text1"/>
          <w:sz w:val="32"/>
          <w:szCs w:val="32"/>
        </w:rPr>
        <w:lastRenderedPageBreak/>
        <w:t>引言</w:t>
      </w:r>
      <w:bookmarkEnd w:id="3"/>
      <w:bookmarkEnd w:id="4"/>
    </w:p>
    <w:p w:rsidR="00A172D1" w:rsidRPr="008E5124" w:rsidRDefault="005F045C" w:rsidP="00CD7511">
      <w:pPr>
        <w:ind w:firstLineChars="200" w:firstLine="420"/>
        <w:jc w:val="left"/>
        <w:rPr>
          <w:rFonts w:ascii="Times New Roman" w:eastAsia="宋体" w:hAnsi="Times New Roman" w:cs="Times New Roman"/>
          <w:color w:val="000000" w:themeColor="text1"/>
        </w:rPr>
      </w:pPr>
      <w:r w:rsidRPr="008E5124">
        <w:rPr>
          <w:rFonts w:ascii="Times New Roman" w:eastAsia="宋体" w:hAnsi="Times New Roman" w:cs="Times New Roman"/>
          <w:color w:val="000000" w:themeColor="text1"/>
        </w:rPr>
        <w:t>本指南为国家中医药管理局中医标准化项目，项目负责部门为中华中医药学会，在中医临床指南制修订专家总指导组和脾胃病专家指导组的指导、监督下实施。制订过程与任何单位、个人无经济利益关系。</w:t>
      </w:r>
    </w:p>
    <w:p w:rsidR="00A172D1" w:rsidRPr="008E5124" w:rsidRDefault="005F045C" w:rsidP="00CD7511">
      <w:pPr>
        <w:ind w:firstLineChars="200" w:firstLine="420"/>
        <w:jc w:val="left"/>
        <w:rPr>
          <w:rFonts w:ascii="Times New Roman" w:eastAsia="宋体" w:hAnsi="Times New Roman" w:cs="Times New Roman"/>
          <w:color w:val="000000" w:themeColor="text1"/>
        </w:rPr>
      </w:pPr>
      <w:r w:rsidRPr="008E5124">
        <w:rPr>
          <w:rFonts w:ascii="Times New Roman" w:eastAsia="宋体" w:hAnsi="Times New Roman" w:cs="Times New Roman"/>
          <w:color w:val="000000" w:themeColor="text1"/>
        </w:rPr>
        <w:t>本指南</w:t>
      </w:r>
      <w:r w:rsidR="00147EAA" w:rsidRPr="008E5124">
        <w:rPr>
          <w:rFonts w:ascii="Times New Roman" w:eastAsia="宋体" w:hAnsi="Times New Roman" w:cs="Times New Roman"/>
          <w:color w:val="000000" w:themeColor="text1"/>
        </w:rPr>
        <w:t>主要</w:t>
      </w:r>
      <w:r w:rsidRPr="008E5124">
        <w:rPr>
          <w:rFonts w:ascii="Times New Roman" w:eastAsia="宋体" w:hAnsi="Times New Roman" w:cs="Times New Roman"/>
          <w:color w:val="000000" w:themeColor="text1"/>
        </w:rPr>
        <w:t>针对以不完全性肠梗阻为主要表现的病证，提供中医药的诊断和治疗建议，为中医临床提供参考。主要目的是推荐有循证医学证据的不完全性肠梗阻中医诊断与治疗，规范中医临床诊疗过程。</w:t>
      </w:r>
    </w:p>
    <w:p w:rsidR="00A172D1" w:rsidRPr="008E5124" w:rsidRDefault="005F045C" w:rsidP="00CD7511">
      <w:pPr>
        <w:ind w:firstLineChars="200" w:firstLine="420"/>
        <w:jc w:val="left"/>
        <w:rPr>
          <w:rFonts w:ascii="Times New Roman" w:eastAsia="宋体" w:hAnsi="Times New Roman" w:cs="Times New Roman"/>
          <w:color w:val="000000" w:themeColor="text1"/>
        </w:rPr>
      </w:pPr>
      <w:r w:rsidRPr="008E5124">
        <w:rPr>
          <w:rFonts w:ascii="Times New Roman" w:eastAsia="宋体" w:hAnsi="Times New Roman" w:cs="Times New Roman"/>
          <w:color w:val="000000" w:themeColor="text1"/>
        </w:rPr>
        <w:t>目前国内尚无</w:t>
      </w:r>
      <w:r w:rsidR="00147EAA" w:rsidRPr="008E5124">
        <w:rPr>
          <w:rFonts w:ascii="Times New Roman" w:eastAsia="宋体" w:hAnsi="Times New Roman" w:cs="Times New Roman" w:hint="eastAsia"/>
          <w:color w:val="000000" w:themeColor="text1"/>
        </w:rPr>
        <w:t>“</w:t>
      </w:r>
      <w:r w:rsidRPr="008E5124">
        <w:rPr>
          <w:rFonts w:ascii="Times New Roman" w:eastAsia="宋体" w:hAnsi="Times New Roman" w:cs="Times New Roman"/>
          <w:color w:val="000000" w:themeColor="text1"/>
        </w:rPr>
        <w:t>不完全性肠梗阻中医临床诊疗指南</w:t>
      </w:r>
      <w:r w:rsidR="00147EAA" w:rsidRPr="008E5124">
        <w:rPr>
          <w:rFonts w:ascii="Times New Roman" w:eastAsia="宋体" w:hAnsi="Times New Roman" w:cs="Times New Roman" w:hint="eastAsia"/>
          <w:color w:val="000000" w:themeColor="text1"/>
        </w:rPr>
        <w:t>”</w:t>
      </w:r>
      <w:r w:rsidRPr="008E5124">
        <w:rPr>
          <w:rFonts w:ascii="Times New Roman" w:eastAsia="宋体" w:hAnsi="Times New Roman" w:cs="Times New Roman"/>
          <w:color w:val="000000" w:themeColor="text1"/>
        </w:rPr>
        <w:t>，本次指南制订旨在对中医不完全性肠梗阻的诊断及治疗做一次总结，明确不完全性肠梗阻的病名诊断、证候诊断、鉴别诊断及治疗规范。</w:t>
      </w:r>
    </w:p>
    <w:p w:rsidR="00442C60" w:rsidRPr="008E5124" w:rsidRDefault="00442C60" w:rsidP="00CD7511">
      <w:pPr>
        <w:ind w:firstLineChars="200" w:firstLine="420"/>
        <w:jc w:val="left"/>
        <w:rPr>
          <w:rFonts w:ascii="Times New Roman" w:eastAsia="宋体" w:hAnsi="Times New Roman" w:cs="Times New Roman"/>
          <w:color w:val="000000" w:themeColor="text1"/>
        </w:rPr>
      </w:pPr>
      <w:r w:rsidRPr="008E5124">
        <w:rPr>
          <w:rFonts w:ascii="Times New Roman" w:eastAsia="宋体" w:hAnsi="Times New Roman" w:cs="Times New Roman" w:hint="eastAsia"/>
          <w:color w:val="000000" w:themeColor="text1"/>
        </w:rPr>
        <w:t>本指南是由中华中医药学会组织，在中医临床指南制定专家总指导组和中医消化病专家指导组的指导、监督下实施，文献评价小组确定筛选证据的标准，并通过检测</w:t>
      </w:r>
      <w:r w:rsidRPr="008E5124">
        <w:rPr>
          <w:rFonts w:ascii="Times New Roman" w:eastAsia="宋体" w:hAnsi="Times New Roman" w:cs="Times New Roman" w:hint="eastAsia"/>
          <w:color w:val="000000" w:themeColor="text1"/>
        </w:rPr>
        <w:t>CNKI</w:t>
      </w:r>
      <w:r w:rsidRPr="008E5124">
        <w:rPr>
          <w:rFonts w:ascii="Times New Roman" w:eastAsia="宋体" w:hAnsi="Times New Roman" w:cs="Times New Roman" w:hint="eastAsia"/>
          <w:color w:val="000000" w:themeColor="text1"/>
        </w:rPr>
        <w:t>等数据库，筛选出符合纳入标准的文献，进行文献质量评价及证据分级，根据证据级别达成专家共识，并提出推荐意见，初步制定出针对不完全性肠梗阻的中医临床实践指南。</w:t>
      </w:r>
    </w:p>
    <w:p w:rsidR="00574137" w:rsidRPr="008E5124" w:rsidRDefault="00147EAA" w:rsidP="0035654D">
      <w:pPr>
        <w:ind w:firstLineChars="200" w:firstLine="420"/>
        <w:jc w:val="left"/>
        <w:rPr>
          <w:rFonts w:ascii="Times New Roman" w:eastAsia="宋体" w:hAnsi="Times New Roman" w:cs="Times New Roman"/>
          <w:color w:val="000000" w:themeColor="text1"/>
        </w:rPr>
      </w:pPr>
      <w:r w:rsidRPr="008E5124">
        <w:rPr>
          <w:rFonts w:ascii="Times New Roman" w:eastAsia="宋体" w:hAnsi="Times New Roman" w:cs="Times New Roman" w:hint="eastAsia"/>
          <w:color w:val="000000" w:themeColor="text1"/>
        </w:rPr>
        <w:t>本指南是根据中医对不完全性肠梗阻</w:t>
      </w:r>
      <w:r w:rsidR="00441B80" w:rsidRPr="008E5124">
        <w:rPr>
          <w:rFonts w:ascii="Times New Roman" w:eastAsia="宋体" w:hAnsi="Times New Roman" w:cs="Times New Roman" w:hint="eastAsia"/>
          <w:color w:val="000000" w:themeColor="text1"/>
        </w:rPr>
        <w:t>的中医药临床研究成果并结合专家经验制定。针对的患者群体是不完全性肠梗阻（中医诊断为肠结），提供以中医药为主要内容的诊断和治疗建议。</w:t>
      </w:r>
    </w:p>
    <w:p w:rsidR="00A172D1" w:rsidRPr="008E5124" w:rsidRDefault="00A172D1" w:rsidP="00CD7511">
      <w:pPr>
        <w:spacing w:line="460" w:lineRule="exact"/>
        <w:ind w:firstLineChars="200" w:firstLine="420"/>
        <w:jc w:val="center"/>
        <w:rPr>
          <w:rFonts w:ascii="Times New Roman" w:eastAsia="宋体" w:hAnsi="Times New Roman" w:cs="Times New Roman"/>
          <w:color w:val="000000" w:themeColor="text1"/>
        </w:rPr>
      </w:pPr>
    </w:p>
    <w:p w:rsidR="00574137" w:rsidRPr="008E5124" w:rsidRDefault="00574137" w:rsidP="00CD7511">
      <w:pPr>
        <w:ind w:firstLineChars="200" w:firstLine="420"/>
        <w:jc w:val="center"/>
        <w:rPr>
          <w:rFonts w:ascii="Times New Roman" w:eastAsia="宋体" w:hAnsi="Times New Roman" w:cs="Times New Roman"/>
          <w:color w:val="000000" w:themeColor="text1"/>
        </w:rPr>
        <w:sectPr w:rsidR="00574137" w:rsidRPr="008E5124">
          <w:footerReference w:type="default" r:id="rId16"/>
          <w:headerReference w:type="first" r:id="rId17"/>
          <w:footerReference w:type="first" r:id="rId18"/>
          <w:pgSz w:w="11906" w:h="16838"/>
          <w:pgMar w:top="1440" w:right="1800" w:bottom="1440" w:left="1800" w:header="851" w:footer="992" w:gutter="0"/>
          <w:pgNumType w:fmt="lowerRoman" w:start="1"/>
          <w:cols w:space="425"/>
          <w:titlePg/>
          <w:docGrid w:type="lines" w:linePitch="312"/>
        </w:sectPr>
      </w:pPr>
    </w:p>
    <w:p w:rsidR="00A172D1" w:rsidRPr="008E5124" w:rsidRDefault="005F045C" w:rsidP="00D85292">
      <w:pPr>
        <w:spacing w:before="640" w:after="560" w:line="460" w:lineRule="exact"/>
        <w:jc w:val="center"/>
        <w:rPr>
          <w:rFonts w:ascii="Times New Roman" w:eastAsia="黑体" w:hAnsi="Times New Roman" w:cs="Times New Roman"/>
          <w:color w:val="000000" w:themeColor="text1"/>
          <w:sz w:val="32"/>
          <w:szCs w:val="32"/>
        </w:rPr>
      </w:pPr>
      <w:r w:rsidRPr="008E5124">
        <w:rPr>
          <w:rFonts w:ascii="Times New Roman" w:eastAsia="黑体" w:hAnsi="Times New Roman" w:cs="Times New Roman"/>
          <w:color w:val="000000" w:themeColor="text1"/>
          <w:sz w:val="32"/>
          <w:szCs w:val="32"/>
        </w:rPr>
        <w:lastRenderedPageBreak/>
        <w:t>中医内科临床诊疗指南</w:t>
      </w:r>
      <w:r w:rsidRPr="008E5124">
        <w:rPr>
          <w:rFonts w:asciiTheme="minorEastAsia" w:hAnsiTheme="minorEastAsia" w:cs="Times New Roman"/>
          <w:color w:val="000000" w:themeColor="text1"/>
          <w:sz w:val="32"/>
          <w:szCs w:val="32"/>
        </w:rPr>
        <w:t>·</w:t>
      </w:r>
      <w:r w:rsidRPr="008E5124">
        <w:rPr>
          <w:rFonts w:ascii="Times New Roman" w:eastAsia="黑体" w:hAnsi="Times New Roman" w:cs="Times New Roman"/>
          <w:color w:val="000000" w:themeColor="text1"/>
          <w:sz w:val="32"/>
          <w:szCs w:val="32"/>
        </w:rPr>
        <w:t>不完全性肠梗阻</w:t>
      </w:r>
    </w:p>
    <w:p w:rsidR="00A172D1" w:rsidRPr="008E5124" w:rsidRDefault="001A1858" w:rsidP="005A3DBE">
      <w:pPr>
        <w:pStyle w:val="1"/>
        <w:keepNext w:val="0"/>
        <w:keepLines w:val="0"/>
        <w:spacing w:beforeLines="100" w:afterLines="100" w:line="240" w:lineRule="auto"/>
        <w:rPr>
          <w:rFonts w:ascii="Times New Roman" w:hAnsi="Times New Roman" w:cs="Times New Roman"/>
          <w:color w:val="000000" w:themeColor="text1"/>
        </w:rPr>
      </w:pPr>
      <w:bookmarkStart w:id="5" w:name="_Toc478064691"/>
      <w:bookmarkStart w:id="6" w:name="_Toc505631643"/>
      <w:r w:rsidRPr="008E5124">
        <w:rPr>
          <w:rFonts w:ascii="Times New Roman" w:hAnsi="Times New Roman" w:cs="Times New Roman" w:hint="eastAsia"/>
          <w:color w:val="000000" w:themeColor="text1"/>
        </w:rPr>
        <w:t>1</w:t>
      </w:r>
      <w:r w:rsidR="005F045C" w:rsidRPr="008E5124">
        <w:rPr>
          <w:rFonts w:ascii="Times New Roman" w:hAnsi="Times New Roman" w:cs="Times New Roman"/>
          <w:color w:val="000000" w:themeColor="text1"/>
        </w:rPr>
        <w:t>范围</w:t>
      </w:r>
      <w:bookmarkEnd w:id="5"/>
      <w:bookmarkEnd w:id="6"/>
    </w:p>
    <w:p w:rsidR="00A172D1" w:rsidRPr="008E5124" w:rsidRDefault="005F045C" w:rsidP="000B7E63">
      <w:pPr>
        <w:ind w:firstLineChars="200" w:firstLine="420"/>
        <w:rPr>
          <w:rFonts w:ascii="Times New Roman" w:hAnsi="Times New Roman" w:cs="Times New Roman"/>
          <w:color w:val="000000" w:themeColor="text1"/>
        </w:rPr>
      </w:pPr>
      <w:r w:rsidRPr="008E5124">
        <w:rPr>
          <w:rFonts w:ascii="Times New Roman" w:hAnsi="Times New Roman" w:cs="Times New Roman"/>
          <w:color w:val="000000" w:themeColor="text1"/>
        </w:rPr>
        <w:t>本指南主要对不完全性肠梗阻的诊断、辨证、治疗</w:t>
      </w:r>
      <w:r w:rsidR="00411FBE" w:rsidRPr="008E5124">
        <w:rPr>
          <w:rFonts w:ascii="Times New Roman" w:hAnsi="Times New Roman" w:cs="Times New Roman" w:hint="eastAsia"/>
          <w:color w:val="000000" w:themeColor="text1"/>
        </w:rPr>
        <w:t>和护理</w:t>
      </w:r>
      <w:r w:rsidR="00411FBE" w:rsidRPr="008E5124">
        <w:rPr>
          <w:rFonts w:ascii="Times New Roman" w:hAnsi="Times New Roman" w:cs="Times New Roman"/>
          <w:color w:val="000000" w:themeColor="text1"/>
        </w:rPr>
        <w:t>调摄</w:t>
      </w:r>
      <w:r w:rsidRPr="008E5124">
        <w:rPr>
          <w:rFonts w:ascii="Times New Roman" w:hAnsi="Times New Roman" w:cs="Times New Roman"/>
          <w:color w:val="000000" w:themeColor="text1"/>
        </w:rPr>
        <w:t>做出说明。</w:t>
      </w:r>
    </w:p>
    <w:p w:rsidR="00A172D1" w:rsidRPr="008E5124" w:rsidRDefault="005F045C" w:rsidP="000B7E63">
      <w:pPr>
        <w:ind w:firstLineChars="200" w:firstLine="420"/>
        <w:rPr>
          <w:rFonts w:ascii="Times New Roman" w:hAnsi="Times New Roman" w:cs="Times New Roman"/>
          <w:color w:val="000000" w:themeColor="text1"/>
        </w:rPr>
      </w:pPr>
      <w:r w:rsidRPr="008E5124">
        <w:rPr>
          <w:rFonts w:ascii="Times New Roman" w:hAnsi="Times New Roman" w:cs="Times New Roman"/>
          <w:color w:val="000000" w:themeColor="text1"/>
        </w:rPr>
        <w:t>本指南适用于</w:t>
      </w:r>
      <w:r w:rsidRPr="008E5124">
        <w:rPr>
          <w:rFonts w:ascii="Times New Roman" w:hAnsi="Times New Roman" w:cs="Times New Roman"/>
          <w:color w:val="000000" w:themeColor="text1"/>
        </w:rPr>
        <w:t>18</w:t>
      </w:r>
      <w:r w:rsidRPr="008E5124">
        <w:rPr>
          <w:rFonts w:ascii="Times New Roman" w:hAnsi="Times New Roman" w:cs="Times New Roman"/>
          <w:color w:val="000000" w:themeColor="text1"/>
        </w:rPr>
        <w:t>周岁以上人群不完全性肠梗阻的诊断和治疗。</w:t>
      </w:r>
    </w:p>
    <w:p w:rsidR="00A172D1" w:rsidRPr="008E5124" w:rsidRDefault="005F045C" w:rsidP="000B7E63">
      <w:pPr>
        <w:ind w:firstLineChars="200" w:firstLine="420"/>
        <w:rPr>
          <w:rFonts w:ascii="Times New Roman" w:hAnsi="Times New Roman" w:cs="Times New Roman"/>
          <w:color w:val="000000" w:themeColor="text1"/>
        </w:rPr>
      </w:pPr>
      <w:r w:rsidRPr="008E5124">
        <w:rPr>
          <w:rFonts w:ascii="Times New Roman" w:hAnsi="Times New Roman" w:cs="Times New Roman"/>
          <w:color w:val="000000" w:themeColor="text1"/>
        </w:rPr>
        <w:t>本指南</w:t>
      </w:r>
      <w:r w:rsidR="00411FBE" w:rsidRPr="008E5124">
        <w:rPr>
          <w:rFonts w:ascii="Times New Roman" w:hAnsi="Times New Roman" w:cs="Times New Roman" w:hint="eastAsia"/>
          <w:color w:val="000000" w:themeColor="text1"/>
        </w:rPr>
        <w:t>适合</w:t>
      </w:r>
      <w:r w:rsidR="00411FBE" w:rsidRPr="008E5124">
        <w:rPr>
          <w:rFonts w:ascii="Times New Roman" w:hAnsi="Times New Roman" w:cs="Times New Roman"/>
          <w:color w:val="000000" w:themeColor="text1"/>
        </w:rPr>
        <w:t>脾胃病科、</w:t>
      </w:r>
      <w:r w:rsidRPr="008E5124">
        <w:rPr>
          <w:rFonts w:ascii="Times New Roman" w:hAnsi="Times New Roman" w:cs="Times New Roman"/>
          <w:color w:val="000000" w:themeColor="text1"/>
        </w:rPr>
        <w:t>中医科</w:t>
      </w:r>
      <w:r w:rsidR="00411FBE" w:rsidRPr="008E5124">
        <w:rPr>
          <w:rFonts w:ascii="Times New Roman" w:hAnsi="Times New Roman" w:cs="Times New Roman" w:hint="eastAsia"/>
          <w:color w:val="000000" w:themeColor="text1"/>
        </w:rPr>
        <w:t>、</w:t>
      </w:r>
      <w:r w:rsidR="00411FBE" w:rsidRPr="008E5124">
        <w:rPr>
          <w:rFonts w:ascii="Times New Roman" w:hAnsi="Times New Roman" w:cs="Times New Roman"/>
          <w:color w:val="000000" w:themeColor="text1"/>
        </w:rPr>
        <w:t>中医基层医师等相关科室临床医师使用</w:t>
      </w:r>
      <w:r w:rsidR="00411FBE"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西医消化科医师和全科医师也可参照本</w:t>
      </w:r>
      <w:r w:rsidR="00411FBE" w:rsidRPr="008E5124">
        <w:rPr>
          <w:rFonts w:ascii="Times New Roman" w:hAnsi="Times New Roman" w:cs="Times New Roman" w:hint="eastAsia"/>
          <w:color w:val="000000" w:themeColor="text1"/>
        </w:rPr>
        <w:t>指南</w:t>
      </w:r>
      <w:r w:rsidRPr="008E5124">
        <w:rPr>
          <w:rFonts w:ascii="Times New Roman" w:hAnsi="Times New Roman" w:cs="Times New Roman"/>
          <w:color w:val="000000" w:themeColor="text1"/>
        </w:rPr>
        <w:t>的相关内容。</w:t>
      </w:r>
    </w:p>
    <w:p w:rsidR="00A172D1" w:rsidRPr="008E5124" w:rsidRDefault="005F045C" w:rsidP="005A3DBE">
      <w:pPr>
        <w:pStyle w:val="1"/>
        <w:keepNext w:val="0"/>
        <w:keepLines w:val="0"/>
        <w:spacing w:beforeLines="100" w:afterLines="100" w:line="240" w:lineRule="auto"/>
        <w:rPr>
          <w:rFonts w:ascii="Times New Roman" w:hAnsi="Times New Roman" w:cs="Times New Roman"/>
          <w:color w:val="000000" w:themeColor="text1"/>
        </w:rPr>
      </w:pPr>
      <w:bookmarkStart w:id="7" w:name="_Toc478064692"/>
      <w:bookmarkStart w:id="8" w:name="_Toc505631644"/>
      <w:r w:rsidRPr="008E5124">
        <w:rPr>
          <w:rFonts w:ascii="Times New Roman" w:hAnsi="Times New Roman" w:cs="Times New Roman"/>
          <w:color w:val="000000" w:themeColor="text1"/>
        </w:rPr>
        <w:t>2</w:t>
      </w:r>
      <w:r w:rsidRPr="008E5124">
        <w:rPr>
          <w:rFonts w:ascii="Times New Roman" w:hAnsi="Times New Roman" w:cs="Times New Roman"/>
          <w:color w:val="000000" w:themeColor="text1"/>
        </w:rPr>
        <w:t>术语和定义</w:t>
      </w:r>
      <w:bookmarkEnd w:id="7"/>
      <w:bookmarkEnd w:id="8"/>
    </w:p>
    <w:p w:rsidR="001A1858" w:rsidRPr="008E5124" w:rsidRDefault="001A1858" w:rsidP="000B7E63">
      <w:pPr>
        <w:ind w:firstLine="420"/>
        <w:rPr>
          <w:color w:val="000000" w:themeColor="text1"/>
        </w:rPr>
      </w:pPr>
      <w:r w:rsidRPr="008E5124">
        <w:rPr>
          <w:rFonts w:hint="eastAsia"/>
          <w:color w:val="000000" w:themeColor="text1"/>
        </w:rPr>
        <w:t>下列属于和定义适用于本指南。</w:t>
      </w:r>
    </w:p>
    <w:p w:rsidR="00D26BAB" w:rsidRPr="008E5124" w:rsidRDefault="00D26BAB" w:rsidP="000B7E63">
      <w:pPr>
        <w:ind w:firstLine="420"/>
        <w:rPr>
          <w:rFonts w:ascii="Times New Roman" w:hAnsi="Times New Roman" w:cs="Times New Roman"/>
          <w:color w:val="000000" w:themeColor="text1"/>
        </w:rPr>
      </w:pPr>
      <w:r w:rsidRPr="008E5124">
        <w:rPr>
          <w:rFonts w:hint="eastAsia"/>
          <w:color w:val="000000" w:themeColor="text1"/>
        </w:rPr>
        <w:t>不完全性肠梗阻</w:t>
      </w:r>
      <w:r w:rsidRPr="008E5124">
        <w:rPr>
          <w:rFonts w:ascii="Times New Roman" w:hAnsi="Times New Roman" w:cs="Times New Roman"/>
          <w:color w:val="000000" w:themeColor="text1"/>
        </w:rPr>
        <w:t>incomplete intestinal obstruction</w:t>
      </w:r>
    </w:p>
    <w:p w:rsidR="00A172D1" w:rsidRPr="008E5124" w:rsidRDefault="005F045C" w:rsidP="000B7E63">
      <w:pPr>
        <w:ind w:firstLine="420"/>
        <w:rPr>
          <w:rFonts w:ascii="Times New Roman" w:hAnsi="Times New Roman" w:cs="Times New Roman"/>
          <w:color w:val="000000" w:themeColor="text1"/>
        </w:rPr>
      </w:pPr>
      <w:r w:rsidRPr="008E5124">
        <w:rPr>
          <w:rFonts w:ascii="Times New Roman" w:hAnsi="Times New Roman" w:cs="Times New Roman"/>
          <w:color w:val="000000" w:themeColor="text1"/>
        </w:rPr>
        <w:t>任何原因引起的肠内容物通过障碍统称肠梗阻，是常见的外科急腹症之一。按梗阻程度可分为完全性和不完全性肠梗阻。中医古典医籍中并未有不完全性肠梗阻病名的记载，据本病的临床表现，属于中医的</w:t>
      </w:r>
      <w:r w:rsidR="0046367E"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肠结</w:t>
      </w:r>
      <w:r w:rsidR="0046367E"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等病的范畴，病位在大、小肠。临床表现为腹痛，腹胀，恶心，呕吐，大便减少或停止，排气减少或停止，即痛、吐、胀、闭四大症状。</w:t>
      </w:r>
    </w:p>
    <w:p w:rsidR="00A172D1" w:rsidRPr="008E5124" w:rsidRDefault="005F045C" w:rsidP="005A3DBE">
      <w:pPr>
        <w:pStyle w:val="1"/>
        <w:keepNext w:val="0"/>
        <w:keepLines w:val="0"/>
        <w:spacing w:beforeLines="100" w:afterLines="100" w:line="240" w:lineRule="auto"/>
        <w:rPr>
          <w:rFonts w:ascii="Times New Roman" w:hAnsi="Times New Roman" w:cs="Times New Roman"/>
          <w:color w:val="000000" w:themeColor="text1"/>
        </w:rPr>
      </w:pPr>
      <w:bookmarkStart w:id="9" w:name="_Toc478064693"/>
      <w:bookmarkStart w:id="10" w:name="_Toc505631645"/>
      <w:r w:rsidRPr="008E5124">
        <w:rPr>
          <w:rFonts w:ascii="Times New Roman" w:hAnsi="Times New Roman" w:cs="Times New Roman"/>
          <w:color w:val="000000" w:themeColor="text1"/>
        </w:rPr>
        <w:t>3</w:t>
      </w:r>
      <w:r w:rsidRPr="008E5124">
        <w:rPr>
          <w:rFonts w:ascii="Times New Roman" w:hAnsi="Times New Roman" w:cs="Times New Roman"/>
          <w:color w:val="000000" w:themeColor="text1"/>
        </w:rPr>
        <w:t>临床诊断</w:t>
      </w:r>
      <w:bookmarkEnd w:id="9"/>
      <w:bookmarkEnd w:id="10"/>
    </w:p>
    <w:p w:rsidR="00A172D1" w:rsidRPr="008E5124" w:rsidRDefault="005F045C" w:rsidP="0062526C">
      <w:pPr>
        <w:pStyle w:val="2"/>
        <w:keepNext w:val="0"/>
        <w:keepLines w:val="0"/>
        <w:rPr>
          <w:rFonts w:ascii="Times New Roman" w:hAnsi="Times New Roman" w:cs="Times New Roman"/>
          <w:color w:val="000000" w:themeColor="text1"/>
        </w:rPr>
      </w:pPr>
      <w:bookmarkStart w:id="11" w:name="_Toc478064694"/>
      <w:bookmarkStart w:id="12" w:name="_Toc505631646"/>
      <w:r w:rsidRPr="008E5124">
        <w:rPr>
          <w:rFonts w:ascii="Times New Roman" w:hAnsi="Times New Roman" w:cs="Times New Roman"/>
          <w:color w:val="000000" w:themeColor="text1"/>
        </w:rPr>
        <w:t>3.1</w:t>
      </w:r>
      <w:r w:rsidRPr="008E5124">
        <w:rPr>
          <w:rFonts w:ascii="Times New Roman" w:hAnsi="Times New Roman" w:cs="Times New Roman"/>
          <w:color w:val="000000" w:themeColor="text1"/>
        </w:rPr>
        <w:t>西医诊断：</w:t>
      </w:r>
      <w:bookmarkEnd w:id="11"/>
      <w:bookmarkEnd w:id="12"/>
    </w:p>
    <w:p w:rsidR="00A172D1" w:rsidRPr="008E5124" w:rsidRDefault="005F045C" w:rsidP="0062526C">
      <w:pPr>
        <w:ind w:firstLineChars="200" w:firstLine="420"/>
        <w:rPr>
          <w:rFonts w:ascii="Times New Roman" w:hAnsi="Times New Roman" w:cs="Times New Roman"/>
          <w:color w:val="000000" w:themeColor="text1"/>
        </w:rPr>
      </w:pPr>
      <w:r w:rsidRPr="008E5124">
        <w:rPr>
          <w:rFonts w:ascii="Times New Roman" w:hAnsi="Times New Roman" w:cs="Times New Roman"/>
          <w:color w:val="000000" w:themeColor="text1"/>
        </w:rPr>
        <w:t>任何原因引起的肠内容物通过障碍统称肠梗阻，是常见的外科急腹症之一。按梗阻程度可分为完全性和不完全性肠梗阻</w:t>
      </w:r>
      <w:r w:rsidRPr="008E5124">
        <w:rPr>
          <w:rFonts w:ascii="Times New Roman" w:hAnsi="Times New Roman" w:cs="Times New Roman"/>
          <w:color w:val="000000" w:themeColor="text1"/>
          <w:vertAlign w:val="superscript"/>
        </w:rPr>
        <w:t>[1]</w:t>
      </w:r>
      <w:r w:rsidRPr="008E5124">
        <w:rPr>
          <w:rFonts w:ascii="Times New Roman" w:hAnsi="Times New Roman" w:cs="Times New Roman"/>
          <w:color w:val="000000" w:themeColor="text1"/>
        </w:rPr>
        <w:t>。</w:t>
      </w:r>
    </w:p>
    <w:p w:rsidR="00A172D1" w:rsidRPr="008E5124" w:rsidRDefault="005F045C" w:rsidP="0062526C">
      <w:pPr>
        <w:pStyle w:val="2"/>
        <w:keepNext w:val="0"/>
        <w:keepLines w:val="0"/>
        <w:rPr>
          <w:rFonts w:ascii="Times New Roman" w:hAnsi="Times New Roman" w:cs="Times New Roman"/>
          <w:color w:val="000000" w:themeColor="text1"/>
        </w:rPr>
      </w:pPr>
      <w:bookmarkStart w:id="13" w:name="_Toc478064695"/>
      <w:bookmarkStart w:id="14" w:name="_Toc505631647"/>
      <w:r w:rsidRPr="008E5124">
        <w:rPr>
          <w:rFonts w:ascii="Times New Roman" w:hAnsi="Times New Roman" w:cs="Times New Roman"/>
          <w:color w:val="000000" w:themeColor="text1"/>
        </w:rPr>
        <w:t>3.2</w:t>
      </w:r>
      <w:r w:rsidRPr="008E5124">
        <w:rPr>
          <w:rFonts w:ascii="Times New Roman" w:hAnsi="Times New Roman" w:cs="Times New Roman"/>
          <w:color w:val="000000" w:themeColor="text1"/>
        </w:rPr>
        <w:t>中医诊断：</w:t>
      </w:r>
      <w:bookmarkEnd w:id="13"/>
      <w:bookmarkEnd w:id="14"/>
    </w:p>
    <w:p w:rsidR="00512C82" w:rsidRPr="008E5124" w:rsidRDefault="005F045C" w:rsidP="0062526C">
      <w:pPr>
        <w:ind w:firstLineChars="200" w:firstLine="420"/>
        <w:rPr>
          <w:rFonts w:ascii="宋体" w:eastAsia="宋体" w:hAnsi="宋体" w:cs="Times New Roman"/>
          <w:color w:val="000000" w:themeColor="text1"/>
        </w:rPr>
      </w:pPr>
      <w:r w:rsidRPr="008E5124">
        <w:rPr>
          <w:rFonts w:ascii="Times New Roman" w:hAnsi="Times New Roman" w:cs="Times New Roman"/>
          <w:color w:val="000000" w:themeColor="text1"/>
        </w:rPr>
        <w:t>中医古典医籍中</w:t>
      </w:r>
      <w:r w:rsidRPr="008E5124">
        <w:rPr>
          <w:rFonts w:ascii="宋体" w:eastAsia="宋体" w:hAnsi="宋体" w:cs="Times New Roman"/>
          <w:color w:val="000000" w:themeColor="text1"/>
        </w:rPr>
        <w:t>并未有不完全性肠梗阻病名的记载，据本病的临床表现，属于中医的“肠结”病的范畴。</w:t>
      </w:r>
      <w:r w:rsidR="00512C82" w:rsidRPr="008E5124">
        <w:rPr>
          <w:rFonts w:ascii="宋体" w:eastAsia="宋体" w:hAnsi="宋体" w:cs="Times New Roman" w:hint="eastAsia"/>
          <w:color w:val="000000" w:themeColor="text1"/>
        </w:rPr>
        <w:t>根据《中医急诊学》</w:t>
      </w:r>
      <w:r w:rsidR="00512C82" w:rsidRPr="008E5124">
        <w:rPr>
          <w:rFonts w:ascii="宋体" w:eastAsia="宋体" w:hAnsi="宋体" w:cs="Times New Roman" w:hint="eastAsia"/>
          <w:color w:val="000000" w:themeColor="text1"/>
          <w:vertAlign w:val="superscript"/>
        </w:rPr>
        <w:t>[2]</w:t>
      </w:r>
      <w:r w:rsidR="00512C82" w:rsidRPr="008E5124">
        <w:rPr>
          <w:rFonts w:ascii="宋体" w:eastAsia="宋体" w:hAnsi="宋体" w:cs="Times New Roman" w:hint="eastAsia"/>
          <w:color w:val="000000" w:themeColor="text1"/>
        </w:rPr>
        <w:t>及结合实际临床表现，制定如下：</w:t>
      </w:r>
    </w:p>
    <w:p w:rsidR="00512C82" w:rsidRPr="008E5124" w:rsidRDefault="00512C82" w:rsidP="0062526C">
      <w:pPr>
        <w:rPr>
          <w:rFonts w:ascii="Times New Roman" w:eastAsia="黑体" w:hAnsi="Times New Roman" w:cs="Times New Roman"/>
          <w:bCs/>
          <w:color w:val="000000" w:themeColor="text1"/>
          <w:szCs w:val="32"/>
        </w:rPr>
      </w:pPr>
      <w:r w:rsidRPr="008E5124">
        <w:rPr>
          <w:rFonts w:ascii="Times New Roman" w:eastAsia="黑体" w:hAnsi="Times New Roman" w:cs="Times New Roman" w:hint="eastAsia"/>
          <w:bCs/>
          <w:color w:val="000000" w:themeColor="text1"/>
          <w:szCs w:val="32"/>
        </w:rPr>
        <w:t>3.2.1</w:t>
      </w:r>
      <w:r w:rsidRPr="008E5124">
        <w:rPr>
          <w:rFonts w:ascii="Times New Roman" w:eastAsia="黑体" w:hAnsi="Times New Roman" w:cs="Times New Roman" w:hint="eastAsia"/>
          <w:bCs/>
          <w:color w:val="000000" w:themeColor="text1"/>
          <w:szCs w:val="32"/>
        </w:rPr>
        <w:t>病名诊断</w:t>
      </w:r>
    </w:p>
    <w:p w:rsidR="00512C82" w:rsidRPr="008E5124" w:rsidRDefault="00B37F2E" w:rsidP="0062526C">
      <w:pPr>
        <w:ind w:firstLineChars="200" w:firstLine="420"/>
        <w:rPr>
          <w:rFonts w:ascii="Times New Roman" w:hAnsi="Times New Roman" w:cs="Times New Roman"/>
          <w:color w:val="000000" w:themeColor="text1"/>
        </w:rPr>
      </w:pPr>
      <w:r w:rsidRPr="008E5124">
        <w:rPr>
          <w:rFonts w:ascii="Times New Roman" w:hAnsi="Times New Roman" w:cs="Times New Roman" w:hint="eastAsia"/>
          <w:color w:val="000000" w:themeColor="text1"/>
        </w:rPr>
        <w:t>具备</w:t>
      </w:r>
      <w:r w:rsidR="00512C82" w:rsidRPr="008E5124">
        <w:rPr>
          <w:rFonts w:ascii="Times New Roman" w:hAnsi="Times New Roman" w:cs="Times New Roman"/>
          <w:color w:val="000000" w:themeColor="text1"/>
        </w:rPr>
        <w:t>腹痛，腹胀，呕吐，便</w:t>
      </w:r>
      <w:r w:rsidRPr="008E5124">
        <w:rPr>
          <w:rFonts w:ascii="Times New Roman" w:hAnsi="Times New Roman" w:cs="Times New Roman" w:hint="eastAsia"/>
          <w:color w:val="000000" w:themeColor="text1"/>
        </w:rPr>
        <w:t>闭</w:t>
      </w:r>
      <w:r w:rsidRPr="008E5124">
        <w:rPr>
          <w:rFonts w:ascii="Times New Roman" w:hAnsi="Times New Roman" w:cs="Times New Roman"/>
          <w:color w:val="000000" w:themeColor="text1"/>
        </w:rPr>
        <w:t>及肛门</w:t>
      </w:r>
      <w:r w:rsidR="00512C82" w:rsidRPr="008E5124">
        <w:rPr>
          <w:rFonts w:ascii="Times New Roman" w:hAnsi="Times New Roman" w:cs="Times New Roman"/>
          <w:color w:val="000000" w:themeColor="text1"/>
        </w:rPr>
        <w:t>排气减少或停止</w:t>
      </w:r>
      <w:r w:rsidRPr="008E5124">
        <w:rPr>
          <w:rFonts w:ascii="Times New Roman" w:hAnsi="Times New Roman" w:cs="Times New Roman"/>
          <w:color w:val="000000" w:themeColor="text1"/>
        </w:rPr>
        <w:t>为临床表现</w:t>
      </w:r>
      <w:r w:rsidR="00512C82" w:rsidRPr="008E5124">
        <w:rPr>
          <w:rFonts w:ascii="Times New Roman" w:hAnsi="Times New Roman" w:cs="Times New Roman"/>
          <w:color w:val="000000" w:themeColor="text1"/>
        </w:rPr>
        <w:t>，即痛、吐、胀、闭四大症状</w:t>
      </w:r>
      <w:r w:rsidRPr="008E5124">
        <w:rPr>
          <w:rFonts w:ascii="Times New Roman" w:hAnsi="Times New Roman" w:cs="Times New Roman"/>
          <w:color w:val="000000" w:themeColor="text1"/>
        </w:rPr>
        <w:t>者</w:t>
      </w:r>
      <w:r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即可诊断为肠结</w:t>
      </w:r>
      <w:r w:rsidR="00512C82" w:rsidRPr="008E5124">
        <w:rPr>
          <w:rFonts w:ascii="Times New Roman" w:hAnsi="Times New Roman" w:cs="Times New Roman"/>
          <w:color w:val="000000" w:themeColor="text1"/>
        </w:rPr>
        <w:t>。</w:t>
      </w:r>
    </w:p>
    <w:p w:rsidR="00512C82" w:rsidRPr="008E5124" w:rsidRDefault="00512C82" w:rsidP="0062526C">
      <w:pPr>
        <w:rPr>
          <w:rFonts w:ascii="Times New Roman" w:eastAsia="黑体" w:hAnsi="Times New Roman" w:cs="Times New Roman"/>
          <w:bCs/>
          <w:color w:val="000000" w:themeColor="text1"/>
          <w:szCs w:val="32"/>
        </w:rPr>
      </w:pPr>
      <w:r w:rsidRPr="008E5124">
        <w:rPr>
          <w:rFonts w:ascii="Times New Roman" w:eastAsia="黑体" w:hAnsi="Times New Roman" w:cs="Times New Roman" w:hint="eastAsia"/>
          <w:bCs/>
          <w:color w:val="000000" w:themeColor="text1"/>
          <w:szCs w:val="32"/>
        </w:rPr>
        <w:t>3.2.</w:t>
      </w:r>
      <w:r w:rsidR="00034103" w:rsidRPr="008E5124">
        <w:rPr>
          <w:rFonts w:ascii="Times New Roman" w:eastAsia="黑体" w:hAnsi="Times New Roman" w:cs="Times New Roman" w:hint="eastAsia"/>
          <w:bCs/>
          <w:color w:val="000000" w:themeColor="text1"/>
          <w:szCs w:val="32"/>
        </w:rPr>
        <w:t>2</w:t>
      </w:r>
      <w:r w:rsidRPr="008E5124">
        <w:rPr>
          <w:rFonts w:ascii="Times New Roman" w:eastAsia="黑体" w:hAnsi="Times New Roman" w:cs="Times New Roman" w:hint="eastAsia"/>
          <w:bCs/>
          <w:color w:val="000000" w:themeColor="text1"/>
          <w:szCs w:val="32"/>
        </w:rPr>
        <w:t>证候诊断</w:t>
      </w:r>
    </w:p>
    <w:p w:rsidR="00512C82" w:rsidRPr="008E5124" w:rsidRDefault="00034103" w:rsidP="0062526C">
      <w:pPr>
        <w:rPr>
          <w:rFonts w:ascii="Times New Roman" w:eastAsia="黑体" w:hAnsi="Times New Roman" w:cs="Times New Roman"/>
          <w:bCs/>
          <w:color w:val="000000" w:themeColor="text1"/>
          <w:szCs w:val="32"/>
        </w:rPr>
      </w:pPr>
      <w:r w:rsidRPr="008E5124">
        <w:rPr>
          <w:rFonts w:ascii="Times New Roman" w:eastAsia="黑体" w:hAnsi="Times New Roman" w:cs="Times New Roman" w:hint="eastAsia"/>
          <w:bCs/>
          <w:color w:val="000000" w:themeColor="text1"/>
          <w:szCs w:val="32"/>
        </w:rPr>
        <w:t>3</w:t>
      </w:r>
      <w:r w:rsidR="00512C82" w:rsidRPr="008E5124">
        <w:rPr>
          <w:rFonts w:ascii="Times New Roman" w:eastAsia="黑体" w:hAnsi="Times New Roman" w:cs="Times New Roman" w:hint="eastAsia"/>
          <w:bCs/>
          <w:color w:val="000000" w:themeColor="text1"/>
          <w:szCs w:val="32"/>
        </w:rPr>
        <w:t>.2.</w:t>
      </w:r>
      <w:r w:rsidRPr="008E5124">
        <w:rPr>
          <w:rFonts w:ascii="Times New Roman" w:eastAsia="黑体" w:hAnsi="Times New Roman" w:cs="Times New Roman" w:hint="eastAsia"/>
          <w:bCs/>
          <w:color w:val="000000" w:themeColor="text1"/>
          <w:szCs w:val="32"/>
        </w:rPr>
        <w:t>2.1</w:t>
      </w:r>
      <w:r w:rsidR="00512C82" w:rsidRPr="008E5124">
        <w:rPr>
          <w:rFonts w:ascii="Times New Roman" w:eastAsia="黑体" w:hAnsi="Times New Roman" w:cs="Times New Roman" w:hint="eastAsia"/>
          <w:bCs/>
          <w:color w:val="000000" w:themeColor="text1"/>
          <w:szCs w:val="32"/>
        </w:rPr>
        <w:t>实热內结证</w:t>
      </w:r>
    </w:p>
    <w:p w:rsidR="00512C82" w:rsidRPr="008E5124" w:rsidRDefault="00512C82" w:rsidP="0062526C">
      <w:pPr>
        <w:ind w:firstLineChars="200" w:firstLine="420"/>
        <w:rPr>
          <w:rFonts w:asciiTheme="minorEastAsia" w:hAnsiTheme="minorEastAsia" w:cs="Times New Roman"/>
          <w:bCs/>
          <w:color w:val="000000" w:themeColor="text1"/>
          <w:szCs w:val="32"/>
        </w:rPr>
      </w:pPr>
      <w:r w:rsidRPr="008E5124">
        <w:rPr>
          <w:rFonts w:asciiTheme="minorEastAsia" w:hAnsiTheme="minorEastAsia" w:cs="Times New Roman" w:hint="eastAsia"/>
          <w:bCs/>
          <w:color w:val="000000" w:themeColor="text1"/>
          <w:szCs w:val="32"/>
        </w:rPr>
        <w:t>腹胀</w:t>
      </w:r>
      <w:r w:rsidR="00A5416D" w:rsidRPr="008E5124">
        <w:rPr>
          <w:rFonts w:asciiTheme="minorEastAsia" w:hAnsiTheme="minorEastAsia" w:cs="Times New Roman" w:hint="eastAsia"/>
          <w:bCs/>
          <w:color w:val="000000" w:themeColor="text1"/>
          <w:szCs w:val="32"/>
        </w:rPr>
        <w:t>，</w:t>
      </w:r>
      <w:r w:rsidRPr="008E5124">
        <w:rPr>
          <w:rFonts w:asciiTheme="minorEastAsia" w:hAnsiTheme="minorEastAsia" w:cs="Times New Roman" w:hint="eastAsia"/>
          <w:bCs/>
          <w:color w:val="000000" w:themeColor="text1"/>
          <w:szCs w:val="32"/>
        </w:rPr>
        <w:t>腹痛拒按或绕脐痛，恶心呕吐，大便干结难行，或热结旁流，无矢气。身热，</w:t>
      </w:r>
      <w:r w:rsidR="00A5416D" w:rsidRPr="008E5124">
        <w:rPr>
          <w:rFonts w:asciiTheme="minorEastAsia" w:hAnsiTheme="minorEastAsia" w:cs="Times New Roman" w:hint="eastAsia"/>
          <w:bCs/>
          <w:color w:val="000000" w:themeColor="text1"/>
          <w:szCs w:val="32"/>
        </w:rPr>
        <w:t>烦渴引饮</w:t>
      </w:r>
      <w:r w:rsidRPr="008E5124">
        <w:rPr>
          <w:rFonts w:asciiTheme="minorEastAsia" w:hAnsiTheme="minorEastAsia" w:cs="Times New Roman" w:hint="eastAsia"/>
          <w:bCs/>
          <w:color w:val="000000" w:themeColor="text1"/>
          <w:szCs w:val="32"/>
        </w:rPr>
        <w:t>。舌红</w:t>
      </w:r>
      <w:r w:rsidR="00A5416D" w:rsidRPr="008E5124">
        <w:rPr>
          <w:rFonts w:asciiTheme="minorEastAsia" w:hAnsiTheme="minorEastAsia" w:cs="Times New Roman" w:hint="eastAsia"/>
          <w:bCs/>
          <w:color w:val="000000" w:themeColor="text1"/>
          <w:szCs w:val="32"/>
        </w:rPr>
        <w:t>，</w:t>
      </w:r>
      <w:r w:rsidRPr="008E5124">
        <w:rPr>
          <w:rFonts w:asciiTheme="minorEastAsia" w:hAnsiTheme="minorEastAsia" w:cs="Times New Roman" w:hint="eastAsia"/>
          <w:bCs/>
          <w:color w:val="000000" w:themeColor="text1"/>
          <w:szCs w:val="32"/>
        </w:rPr>
        <w:t>苔黄而干或焦黑起刺，脉沉实有力，或滑数。</w:t>
      </w:r>
    </w:p>
    <w:p w:rsidR="00512C82" w:rsidRPr="008E5124" w:rsidRDefault="00034103" w:rsidP="0062526C">
      <w:pPr>
        <w:rPr>
          <w:rFonts w:ascii="Times New Roman" w:eastAsia="黑体" w:hAnsi="Times New Roman" w:cs="Times New Roman"/>
          <w:bCs/>
          <w:color w:val="000000" w:themeColor="text1"/>
          <w:szCs w:val="32"/>
        </w:rPr>
      </w:pPr>
      <w:r w:rsidRPr="008E5124">
        <w:rPr>
          <w:rFonts w:ascii="Times New Roman" w:eastAsia="黑体" w:hAnsi="Times New Roman" w:cs="Times New Roman" w:hint="eastAsia"/>
          <w:bCs/>
          <w:color w:val="000000" w:themeColor="text1"/>
          <w:szCs w:val="32"/>
        </w:rPr>
        <w:t>3.2.2.2</w:t>
      </w:r>
      <w:r w:rsidR="00512C82" w:rsidRPr="008E5124">
        <w:rPr>
          <w:rFonts w:ascii="Times New Roman" w:eastAsia="黑体" w:hAnsi="Times New Roman" w:cs="Times New Roman" w:hint="eastAsia"/>
          <w:bCs/>
          <w:color w:val="000000" w:themeColor="text1"/>
          <w:szCs w:val="32"/>
        </w:rPr>
        <w:t>阳虚寒凝证</w:t>
      </w:r>
    </w:p>
    <w:p w:rsidR="00512C82" w:rsidRPr="008E5124" w:rsidRDefault="00512C82" w:rsidP="0062526C">
      <w:pPr>
        <w:ind w:firstLineChars="200" w:firstLine="420"/>
        <w:rPr>
          <w:rFonts w:asciiTheme="minorEastAsia" w:hAnsiTheme="minorEastAsia" w:cs="Times New Roman"/>
          <w:bCs/>
          <w:color w:val="000000" w:themeColor="text1"/>
          <w:szCs w:val="32"/>
        </w:rPr>
      </w:pPr>
      <w:r w:rsidRPr="008E5124">
        <w:rPr>
          <w:rFonts w:asciiTheme="minorEastAsia" w:hAnsiTheme="minorEastAsia" w:cs="Times New Roman" w:hint="eastAsia"/>
          <w:bCs/>
          <w:color w:val="000000" w:themeColor="text1"/>
          <w:szCs w:val="32"/>
        </w:rPr>
        <w:t>腹胀，腹痛阵作，无排气排便，或排便无力，畏寒肢冷。恶心呕吐。舌淡，苔薄白，脉弦紧或沉细。</w:t>
      </w:r>
    </w:p>
    <w:p w:rsidR="00512C82" w:rsidRPr="008E5124" w:rsidRDefault="00034103" w:rsidP="0062526C">
      <w:pPr>
        <w:rPr>
          <w:rFonts w:ascii="Times New Roman" w:eastAsia="黑体" w:hAnsi="Times New Roman" w:cs="Times New Roman"/>
          <w:bCs/>
          <w:color w:val="000000" w:themeColor="text1"/>
          <w:szCs w:val="32"/>
        </w:rPr>
      </w:pPr>
      <w:r w:rsidRPr="008E5124">
        <w:rPr>
          <w:rFonts w:ascii="Times New Roman" w:eastAsia="黑体" w:hAnsi="Times New Roman" w:cs="Times New Roman" w:hint="eastAsia"/>
          <w:bCs/>
          <w:color w:val="000000" w:themeColor="text1"/>
          <w:szCs w:val="32"/>
        </w:rPr>
        <w:t>3.2.2.3</w:t>
      </w:r>
      <w:r w:rsidR="00512C82" w:rsidRPr="008E5124">
        <w:rPr>
          <w:rFonts w:ascii="Times New Roman" w:eastAsia="黑体" w:hAnsi="Times New Roman" w:cs="Times New Roman" w:hint="eastAsia"/>
          <w:bCs/>
          <w:color w:val="000000" w:themeColor="text1"/>
          <w:szCs w:val="32"/>
        </w:rPr>
        <w:t>气滞血瘀证</w:t>
      </w:r>
    </w:p>
    <w:p w:rsidR="00512C82" w:rsidRPr="008E5124" w:rsidRDefault="00512C82" w:rsidP="0062526C">
      <w:pPr>
        <w:ind w:firstLineChars="200" w:firstLine="420"/>
        <w:rPr>
          <w:rFonts w:asciiTheme="minorEastAsia" w:hAnsiTheme="minorEastAsia" w:cs="Times New Roman"/>
          <w:bCs/>
          <w:color w:val="000000" w:themeColor="text1"/>
          <w:szCs w:val="32"/>
        </w:rPr>
      </w:pPr>
      <w:r w:rsidRPr="008E5124">
        <w:rPr>
          <w:rFonts w:asciiTheme="minorEastAsia" w:hAnsiTheme="minorEastAsia" w:cs="Times New Roman" w:hint="eastAsia"/>
          <w:bCs/>
          <w:color w:val="000000" w:themeColor="text1"/>
          <w:szCs w:val="32"/>
        </w:rPr>
        <w:t>腹部胀大如鼓，腹痛拒按，或时痛时止，无排气排便。</w:t>
      </w:r>
      <w:r w:rsidR="006A3349" w:rsidRPr="008E5124">
        <w:rPr>
          <w:rFonts w:asciiTheme="minorEastAsia" w:hAnsiTheme="minorEastAsia" w:cs="Times New Roman" w:hint="eastAsia"/>
          <w:bCs/>
          <w:color w:val="000000" w:themeColor="text1"/>
          <w:szCs w:val="32"/>
        </w:rPr>
        <w:t>恶心</w:t>
      </w:r>
      <w:r w:rsidRPr="008E5124">
        <w:rPr>
          <w:rFonts w:asciiTheme="minorEastAsia" w:hAnsiTheme="minorEastAsia" w:cs="Times New Roman" w:hint="eastAsia"/>
          <w:bCs/>
          <w:color w:val="000000" w:themeColor="text1"/>
          <w:szCs w:val="32"/>
        </w:rPr>
        <w:t>呕吐。舌红有瘀斑，苔</w:t>
      </w:r>
      <w:r w:rsidR="006A3349" w:rsidRPr="008E5124">
        <w:rPr>
          <w:rFonts w:asciiTheme="minorEastAsia" w:hAnsiTheme="minorEastAsia" w:cs="Times New Roman" w:hint="eastAsia"/>
          <w:bCs/>
          <w:color w:val="000000" w:themeColor="text1"/>
          <w:szCs w:val="32"/>
        </w:rPr>
        <w:t>黄</w:t>
      </w:r>
      <w:r w:rsidRPr="008E5124">
        <w:rPr>
          <w:rFonts w:asciiTheme="minorEastAsia" w:hAnsiTheme="minorEastAsia" w:cs="Times New Roman" w:hint="eastAsia"/>
          <w:bCs/>
          <w:color w:val="000000" w:themeColor="text1"/>
          <w:szCs w:val="32"/>
        </w:rPr>
        <w:t>，脉弦涩。</w:t>
      </w:r>
    </w:p>
    <w:p w:rsidR="00512C82" w:rsidRPr="008E5124" w:rsidRDefault="00034103" w:rsidP="0062526C">
      <w:pPr>
        <w:rPr>
          <w:rFonts w:ascii="Times New Roman" w:eastAsia="黑体" w:hAnsi="Times New Roman" w:cs="Times New Roman"/>
          <w:bCs/>
          <w:color w:val="000000" w:themeColor="text1"/>
          <w:szCs w:val="32"/>
        </w:rPr>
      </w:pPr>
      <w:r w:rsidRPr="008E5124">
        <w:rPr>
          <w:rFonts w:ascii="Times New Roman" w:eastAsia="黑体" w:hAnsi="Times New Roman" w:cs="Times New Roman" w:hint="eastAsia"/>
          <w:bCs/>
          <w:color w:val="000000" w:themeColor="text1"/>
          <w:szCs w:val="32"/>
        </w:rPr>
        <w:t>3.2.2.4</w:t>
      </w:r>
      <w:r w:rsidR="00512C82" w:rsidRPr="008E5124">
        <w:rPr>
          <w:rFonts w:ascii="Times New Roman" w:eastAsia="黑体" w:hAnsi="Times New Roman" w:cs="Times New Roman" w:hint="eastAsia"/>
          <w:bCs/>
          <w:color w:val="000000" w:themeColor="text1"/>
          <w:szCs w:val="32"/>
        </w:rPr>
        <w:t>脾虚湿阻证</w:t>
      </w:r>
    </w:p>
    <w:p w:rsidR="00512C82" w:rsidRPr="008E5124" w:rsidRDefault="00512C82" w:rsidP="0062526C">
      <w:pPr>
        <w:ind w:firstLineChars="200" w:firstLine="420"/>
        <w:rPr>
          <w:rFonts w:asciiTheme="minorEastAsia" w:hAnsiTheme="minorEastAsia" w:cs="Times New Roman"/>
          <w:bCs/>
          <w:color w:val="000000" w:themeColor="text1"/>
          <w:szCs w:val="32"/>
        </w:rPr>
      </w:pPr>
      <w:r w:rsidRPr="008E5124">
        <w:rPr>
          <w:rFonts w:asciiTheme="minorEastAsia" w:hAnsiTheme="minorEastAsia" w:cs="Times New Roman" w:hint="eastAsia"/>
          <w:bCs/>
          <w:color w:val="000000" w:themeColor="text1"/>
          <w:szCs w:val="32"/>
        </w:rPr>
        <w:t>腹胀，腹痛，恶心呕吐，无排气排便。神疲乏力，倦怠。舌质淡胖、边有齿痕，苔薄白</w:t>
      </w:r>
      <w:r w:rsidRPr="008E5124">
        <w:rPr>
          <w:rFonts w:asciiTheme="minorEastAsia" w:hAnsiTheme="minorEastAsia" w:cs="Times New Roman" w:hint="eastAsia"/>
          <w:bCs/>
          <w:color w:val="000000" w:themeColor="text1"/>
          <w:szCs w:val="32"/>
        </w:rPr>
        <w:lastRenderedPageBreak/>
        <w:t>而腻，脉细弱。</w:t>
      </w:r>
    </w:p>
    <w:p w:rsidR="00A172D1" w:rsidRPr="008E5124" w:rsidRDefault="005F045C" w:rsidP="0062526C">
      <w:pPr>
        <w:pStyle w:val="2"/>
        <w:keepNext w:val="0"/>
        <w:keepLines w:val="0"/>
        <w:rPr>
          <w:rFonts w:ascii="Times New Roman" w:hAnsi="Times New Roman" w:cs="Times New Roman"/>
          <w:color w:val="000000" w:themeColor="text1"/>
        </w:rPr>
      </w:pPr>
      <w:bookmarkStart w:id="15" w:name="_Toc505631648"/>
      <w:r w:rsidRPr="008E5124">
        <w:rPr>
          <w:rFonts w:ascii="Times New Roman" w:hAnsi="Times New Roman" w:cs="Times New Roman"/>
          <w:color w:val="000000" w:themeColor="text1"/>
        </w:rPr>
        <w:t>3.3</w:t>
      </w:r>
      <w:r w:rsidRPr="008E5124">
        <w:rPr>
          <w:rFonts w:ascii="Times New Roman" w:hAnsi="Times New Roman" w:cs="Times New Roman"/>
          <w:color w:val="000000" w:themeColor="text1"/>
        </w:rPr>
        <w:t>鉴别诊断：</w:t>
      </w:r>
      <w:bookmarkEnd w:id="15"/>
    </w:p>
    <w:p w:rsidR="00A172D1" w:rsidRPr="008E5124" w:rsidRDefault="005F045C" w:rsidP="0062526C">
      <w:pPr>
        <w:ind w:firstLineChars="200" w:firstLine="420"/>
        <w:rPr>
          <w:rFonts w:ascii="Times New Roman" w:hAnsi="Times New Roman" w:cs="Times New Roman"/>
          <w:color w:val="000000" w:themeColor="text1"/>
        </w:rPr>
      </w:pPr>
      <w:r w:rsidRPr="008E5124">
        <w:rPr>
          <w:rFonts w:ascii="Times New Roman" w:hAnsi="Times New Roman" w:cs="Times New Roman"/>
          <w:color w:val="000000" w:themeColor="text1"/>
        </w:rPr>
        <w:t>完全性肠梗阻：完全性肠梗阻呕吐频繁，如为低位梗阻则有腹胀明显，完全停止排便排气，</w:t>
      </w:r>
      <w:r w:rsidRPr="008E5124">
        <w:rPr>
          <w:rFonts w:ascii="Times New Roman" w:hAnsi="Times New Roman" w:cs="Times New Roman"/>
          <w:color w:val="000000" w:themeColor="text1"/>
        </w:rPr>
        <w:t>X</w:t>
      </w:r>
      <w:r w:rsidRPr="008E5124">
        <w:rPr>
          <w:rFonts w:ascii="Times New Roman" w:hAnsi="Times New Roman" w:cs="Times New Roman"/>
          <w:color w:val="000000" w:themeColor="text1"/>
        </w:rPr>
        <w:t>线检查见梗阻以上肠袢明显充气扩张，梗阻以下结肠内无气体；不完全性肠梗阻呕吐与腹胀均较轻，</w:t>
      </w:r>
      <w:r w:rsidRPr="008E5124">
        <w:rPr>
          <w:rFonts w:ascii="Times New Roman" w:hAnsi="Times New Roman" w:cs="Times New Roman"/>
          <w:color w:val="000000" w:themeColor="text1"/>
        </w:rPr>
        <w:t>X</w:t>
      </w:r>
      <w:r w:rsidRPr="008E5124">
        <w:rPr>
          <w:rFonts w:ascii="Times New Roman" w:hAnsi="Times New Roman" w:cs="Times New Roman"/>
          <w:color w:val="000000" w:themeColor="text1"/>
        </w:rPr>
        <w:t>线所见肠袢充气扩张都较不明显，而结肠内可见气体存在。</w:t>
      </w:r>
    </w:p>
    <w:p w:rsidR="00A172D1" w:rsidRPr="008E5124" w:rsidRDefault="0072092A" w:rsidP="005A3DBE">
      <w:pPr>
        <w:pStyle w:val="1"/>
        <w:keepNext w:val="0"/>
        <w:keepLines w:val="0"/>
        <w:spacing w:beforeLines="100" w:afterLines="100" w:line="240" w:lineRule="auto"/>
        <w:rPr>
          <w:rFonts w:ascii="Times New Roman" w:hAnsi="Times New Roman" w:cs="Times New Roman"/>
          <w:color w:val="000000" w:themeColor="text1"/>
        </w:rPr>
      </w:pPr>
      <w:bookmarkStart w:id="16" w:name="_Toc478064696"/>
      <w:bookmarkStart w:id="17" w:name="_Toc505631649"/>
      <w:r w:rsidRPr="008E5124">
        <w:rPr>
          <w:rFonts w:ascii="Times New Roman" w:hAnsi="Times New Roman" w:cs="Times New Roman"/>
          <w:color w:val="000000" w:themeColor="text1"/>
        </w:rPr>
        <w:t>4</w:t>
      </w:r>
      <w:r w:rsidR="005F045C" w:rsidRPr="008E5124">
        <w:rPr>
          <w:rFonts w:ascii="Times New Roman" w:hAnsi="Times New Roman" w:cs="Times New Roman"/>
          <w:color w:val="000000" w:themeColor="text1"/>
        </w:rPr>
        <w:t>临床治疗与推荐建议</w:t>
      </w:r>
      <w:bookmarkEnd w:id="16"/>
      <w:bookmarkEnd w:id="17"/>
    </w:p>
    <w:p w:rsidR="00A172D1" w:rsidRPr="008E5124" w:rsidRDefault="005F045C" w:rsidP="0062526C">
      <w:pPr>
        <w:pStyle w:val="2"/>
        <w:keepNext w:val="0"/>
        <w:keepLines w:val="0"/>
        <w:rPr>
          <w:rFonts w:ascii="Times New Roman" w:hAnsi="Times New Roman" w:cs="Times New Roman"/>
          <w:color w:val="000000" w:themeColor="text1"/>
        </w:rPr>
      </w:pPr>
      <w:bookmarkStart w:id="18" w:name="_Toc505631650"/>
      <w:r w:rsidRPr="008E5124">
        <w:rPr>
          <w:rFonts w:ascii="Times New Roman" w:hAnsi="Times New Roman" w:cs="Times New Roman"/>
          <w:color w:val="000000" w:themeColor="text1"/>
        </w:rPr>
        <w:t>4.1</w:t>
      </w:r>
      <w:r w:rsidR="0072092A" w:rsidRPr="008E5124">
        <w:rPr>
          <w:rFonts w:ascii="Times New Roman" w:hAnsi="Times New Roman" w:cs="Times New Roman" w:hint="eastAsia"/>
          <w:color w:val="000000" w:themeColor="text1"/>
        </w:rPr>
        <w:t>辨证论治</w:t>
      </w:r>
      <w:bookmarkEnd w:id="18"/>
    </w:p>
    <w:p w:rsidR="00A172D1" w:rsidRPr="008E5124" w:rsidRDefault="005F045C" w:rsidP="0062526C">
      <w:pPr>
        <w:pStyle w:val="2"/>
        <w:keepNext w:val="0"/>
        <w:keepLines w:val="0"/>
        <w:rPr>
          <w:rFonts w:ascii="Times New Roman" w:hAnsi="Times New Roman" w:cs="Times New Roman"/>
          <w:color w:val="000000" w:themeColor="text1"/>
        </w:rPr>
      </w:pPr>
      <w:bookmarkStart w:id="19" w:name="_Toc505631651"/>
      <w:r w:rsidRPr="008E5124">
        <w:rPr>
          <w:rFonts w:ascii="Times New Roman" w:hAnsi="Times New Roman" w:cs="Times New Roman"/>
          <w:color w:val="000000" w:themeColor="text1"/>
        </w:rPr>
        <w:t>4.</w:t>
      </w:r>
      <w:r w:rsidR="0072092A" w:rsidRPr="008E5124">
        <w:rPr>
          <w:rFonts w:ascii="Times New Roman" w:hAnsi="Times New Roman" w:cs="Times New Roman" w:hint="eastAsia"/>
          <w:color w:val="000000" w:themeColor="text1"/>
        </w:rPr>
        <w:t>1</w:t>
      </w:r>
      <w:r w:rsidRPr="008E5124">
        <w:rPr>
          <w:rFonts w:ascii="Times New Roman" w:hAnsi="Times New Roman" w:cs="Times New Roman"/>
          <w:color w:val="000000" w:themeColor="text1"/>
        </w:rPr>
        <w:t>.1</w:t>
      </w:r>
      <w:r w:rsidRPr="008E5124">
        <w:rPr>
          <w:rFonts w:ascii="Times New Roman" w:hAnsi="Times New Roman" w:cs="Times New Roman"/>
          <w:color w:val="000000" w:themeColor="text1"/>
        </w:rPr>
        <w:t>实热内结证</w:t>
      </w:r>
      <w:bookmarkEnd w:id="19"/>
    </w:p>
    <w:p w:rsidR="00A172D1" w:rsidRPr="008E5124" w:rsidRDefault="005F045C" w:rsidP="0062526C">
      <w:pPr>
        <w:ind w:firstLineChars="200" w:firstLine="420"/>
        <w:rPr>
          <w:rFonts w:ascii="Times New Roman" w:hAnsi="Times New Roman" w:cs="Times New Roman"/>
          <w:color w:val="000000" w:themeColor="text1"/>
        </w:rPr>
      </w:pPr>
      <w:r w:rsidRPr="008E5124">
        <w:rPr>
          <w:rFonts w:ascii="Times New Roman" w:hAnsi="Times New Roman" w:cs="Times New Roman"/>
          <w:color w:val="000000" w:themeColor="text1"/>
        </w:rPr>
        <w:t>病机：肠腑燥热，津伤便结。</w:t>
      </w:r>
    </w:p>
    <w:p w:rsidR="00A172D1" w:rsidRPr="008E5124" w:rsidRDefault="005F045C" w:rsidP="0062526C">
      <w:pPr>
        <w:ind w:firstLineChars="200" w:firstLine="420"/>
        <w:rPr>
          <w:rFonts w:ascii="Times New Roman" w:hAnsi="Times New Roman" w:cs="Times New Roman"/>
          <w:color w:val="000000" w:themeColor="text1"/>
        </w:rPr>
      </w:pPr>
      <w:r w:rsidRPr="008E5124">
        <w:rPr>
          <w:rFonts w:ascii="Times New Roman" w:hAnsi="Times New Roman" w:cs="Times New Roman"/>
          <w:color w:val="000000" w:themeColor="text1"/>
        </w:rPr>
        <w:t>治法：泻热导滞，润肠通便。</w:t>
      </w:r>
    </w:p>
    <w:p w:rsidR="00A172D1" w:rsidRPr="008E5124" w:rsidRDefault="005F045C" w:rsidP="0062526C">
      <w:pPr>
        <w:ind w:firstLineChars="200" w:firstLine="420"/>
        <w:rPr>
          <w:rFonts w:ascii="Times New Roman" w:hAnsi="Times New Roman" w:cs="Times New Roman"/>
          <w:color w:val="000000" w:themeColor="text1"/>
        </w:rPr>
      </w:pPr>
      <w:r w:rsidRPr="008E5124">
        <w:rPr>
          <w:rFonts w:ascii="Times New Roman" w:hAnsi="Times New Roman" w:cs="Times New Roman"/>
          <w:color w:val="000000" w:themeColor="text1"/>
        </w:rPr>
        <w:t>推荐方药：大承气汤（《伤寒论》）加减（推荐强度：强推荐；证据级别：</w:t>
      </w:r>
      <w:r w:rsidRPr="008E5124">
        <w:rPr>
          <w:rFonts w:ascii="Times New Roman" w:hAnsi="Times New Roman" w:cs="Times New Roman"/>
          <w:color w:val="000000" w:themeColor="text1"/>
        </w:rPr>
        <w:t>IIa</w:t>
      </w:r>
      <w:r w:rsidRPr="008E5124">
        <w:rPr>
          <w:rFonts w:ascii="Times New Roman" w:hAnsi="Times New Roman" w:cs="Times New Roman"/>
          <w:color w:val="000000" w:themeColor="text1"/>
        </w:rPr>
        <w:t>）</w:t>
      </w:r>
      <w:r w:rsidRPr="008E5124">
        <w:rPr>
          <w:rFonts w:ascii="Times New Roman" w:hAnsi="Times New Roman" w:cs="Times New Roman" w:hint="eastAsia"/>
          <w:color w:val="000000" w:themeColor="text1"/>
        </w:rPr>
        <w:t>来源于专家共识推荐。</w:t>
      </w:r>
    </w:p>
    <w:p w:rsidR="0072092A" w:rsidRPr="008E5124" w:rsidRDefault="005F045C" w:rsidP="0062526C">
      <w:pPr>
        <w:ind w:firstLineChars="200" w:firstLine="420"/>
        <w:rPr>
          <w:rFonts w:ascii="Times New Roman" w:hAnsi="Times New Roman" w:cs="Times New Roman"/>
          <w:color w:val="000000" w:themeColor="text1"/>
        </w:rPr>
      </w:pPr>
      <w:r w:rsidRPr="008E5124">
        <w:rPr>
          <w:rFonts w:ascii="Times New Roman" w:hAnsi="Times New Roman" w:cs="Times New Roman"/>
          <w:color w:val="000000" w:themeColor="text1"/>
        </w:rPr>
        <w:t>常用药：大黄后下，芒硝，枳实，厚朴等。</w:t>
      </w:r>
    </w:p>
    <w:p w:rsidR="00A172D1" w:rsidRPr="008E5124" w:rsidRDefault="0072092A" w:rsidP="0062526C">
      <w:pPr>
        <w:ind w:firstLineChars="200" w:firstLine="420"/>
        <w:rPr>
          <w:rFonts w:ascii="Times New Roman" w:hAnsi="Times New Roman" w:cs="Times New Roman"/>
          <w:color w:val="000000" w:themeColor="text1"/>
        </w:rPr>
      </w:pPr>
      <w:r w:rsidRPr="008E5124">
        <w:rPr>
          <w:rFonts w:ascii="Times New Roman" w:hAnsi="Times New Roman" w:cs="Times New Roman" w:hint="eastAsia"/>
          <w:color w:val="000000" w:themeColor="text1"/>
        </w:rPr>
        <w:t>加减：</w:t>
      </w:r>
      <w:r w:rsidR="005F045C" w:rsidRPr="008E5124">
        <w:rPr>
          <w:rFonts w:ascii="Times New Roman" w:hAnsi="Times New Roman" w:cs="Times New Roman"/>
          <w:color w:val="000000" w:themeColor="text1"/>
        </w:rPr>
        <w:t>若夹湿者：加栀子，黄连，白术；若夹热毒者：加败酱草，龙胆草，黄芩，黄连；若气滞明显：加莱菔子，大腹皮，广木香，或改用小承气汤（《伤寒论》）加减（推荐强度：弱推荐；证据级别：</w:t>
      </w:r>
      <w:r w:rsidR="005F045C" w:rsidRPr="008E5124">
        <w:rPr>
          <w:rFonts w:ascii="Times New Roman" w:hAnsi="Times New Roman" w:cs="Times New Roman"/>
          <w:color w:val="000000" w:themeColor="text1"/>
        </w:rPr>
        <w:t>IIb</w:t>
      </w:r>
      <w:r w:rsidR="005F045C" w:rsidRPr="008E5124">
        <w:rPr>
          <w:rFonts w:ascii="Times New Roman" w:hAnsi="Times New Roman" w:cs="Times New Roman"/>
          <w:color w:val="000000" w:themeColor="text1"/>
        </w:rPr>
        <w:t>）</w:t>
      </w:r>
      <w:r w:rsidRPr="008E5124">
        <w:rPr>
          <w:rFonts w:ascii="Times New Roman" w:hAnsi="Times New Roman" w:cs="Times New Roman" w:hint="eastAsia"/>
          <w:color w:val="000000" w:themeColor="text1"/>
        </w:rPr>
        <w:t>来源于专家共识推荐</w:t>
      </w:r>
      <w:r w:rsidR="005F045C" w:rsidRPr="008E5124">
        <w:rPr>
          <w:rFonts w:ascii="Times New Roman" w:hAnsi="Times New Roman" w:cs="Times New Roman"/>
          <w:color w:val="000000" w:themeColor="text1"/>
        </w:rPr>
        <w:t>：大黄后下，厚朴，枳实等。</w:t>
      </w:r>
    </w:p>
    <w:p w:rsidR="00A172D1" w:rsidRPr="008E5124" w:rsidRDefault="005F045C" w:rsidP="0062526C">
      <w:pPr>
        <w:pStyle w:val="2"/>
        <w:keepNext w:val="0"/>
        <w:keepLines w:val="0"/>
        <w:rPr>
          <w:rFonts w:ascii="Times New Roman" w:hAnsi="Times New Roman" w:cs="Times New Roman"/>
          <w:color w:val="000000" w:themeColor="text1"/>
        </w:rPr>
      </w:pPr>
      <w:bookmarkStart w:id="20" w:name="_Toc505631652"/>
      <w:r w:rsidRPr="008E5124">
        <w:rPr>
          <w:rFonts w:ascii="Times New Roman" w:hAnsi="Times New Roman" w:cs="Times New Roman"/>
          <w:color w:val="000000" w:themeColor="text1"/>
        </w:rPr>
        <w:t>4</w:t>
      </w:r>
      <w:r w:rsidR="00472F35"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1.2</w:t>
      </w:r>
      <w:r w:rsidRPr="008E5124">
        <w:rPr>
          <w:rFonts w:ascii="Times New Roman" w:hAnsi="Times New Roman" w:cs="Times New Roman"/>
          <w:color w:val="000000" w:themeColor="text1"/>
        </w:rPr>
        <w:t>阳虚</w:t>
      </w:r>
      <w:r w:rsidRPr="008E5124">
        <w:rPr>
          <w:rFonts w:ascii="Times New Roman" w:hAnsi="Times New Roman" w:cs="Times New Roman" w:hint="eastAsia"/>
          <w:color w:val="000000" w:themeColor="text1"/>
        </w:rPr>
        <w:t>寒凝</w:t>
      </w:r>
      <w:r w:rsidRPr="008E5124">
        <w:rPr>
          <w:rFonts w:ascii="Times New Roman" w:hAnsi="Times New Roman" w:cs="Times New Roman"/>
          <w:color w:val="000000" w:themeColor="text1"/>
        </w:rPr>
        <w:t>证</w:t>
      </w:r>
      <w:bookmarkEnd w:id="20"/>
    </w:p>
    <w:p w:rsidR="00A172D1" w:rsidRPr="008E5124" w:rsidRDefault="005F045C" w:rsidP="0062526C">
      <w:pPr>
        <w:ind w:firstLineChars="200" w:firstLine="420"/>
        <w:rPr>
          <w:rFonts w:ascii="Times New Roman" w:hAnsi="Times New Roman" w:cs="Times New Roman"/>
          <w:color w:val="000000" w:themeColor="text1"/>
        </w:rPr>
      </w:pPr>
      <w:r w:rsidRPr="008E5124">
        <w:rPr>
          <w:rFonts w:ascii="Times New Roman" w:hAnsi="Times New Roman" w:cs="Times New Roman"/>
          <w:color w:val="000000" w:themeColor="text1"/>
        </w:rPr>
        <w:t>病机</w:t>
      </w:r>
      <w:r w:rsidR="00472F35"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阳气虚衰，阴寒内盛，凝滞肠胃。</w:t>
      </w:r>
    </w:p>
    <w:p w:rsidR="00A172D1" w:rsidRPr="008E5124" w:rsidRDefault="005F045C" w:rsidP="0062526C">
      <w:pPr>
        <w:ind w:firstLineChars="200" w:firstLine="420"/>
        <w:rPr>
          <w:rFonts w:ascii="Times New Roman" w:hAnsi="Times New Roman" w:cs="Times New Roman"/>
          <w:color w:val="000000" w:themeColor="text1"/>
        </w:rPr>
      </w:pPr>
      <w:r w:rsidRPr="008E5124">
        <w:rPr>
          <w:rFonts w:ascii="Times New Roman" w:hAnsi="Times New Roman" w:cs="Times New Roman"/>
          <w:color w:val="000000" w:themeColor="text1"/>
        </w:rPr>
        <w:t>治法：温</w:t>
      </w:r>
      <w:r w:rsidRPr="008E5124">
        <w:rPr>
          <w:rFonts w:ascii="Times New Roman" w:hAnsi="Times New Roman" w:cs="Times New Roman" w:hint="eastAsia"/>
          <w:color w:val="000000" w:themeColor="text1"/>
        </w:rPr>
        <w:t>阳</w:t>
      </w:r>
      <w:r w:rsidRPr="008E5124">
        <w:rPr>
          <w:rFonts w:ascii="Times New Roman" w:hAnsi="Times New Roman" w:cs="Times New Roman"/>
          <w:color w:val="000000" w:themeColor="text1"/>
        </w:rPr>
        <w:t>健脾，</w:t>
      </w:r>
      <w:r w:rsidRPr="008E5124">
        <w:rPr>
          <w:rFonts w:ascii="Times New Roman" w:hAnsi="Times New Roman" w:cs="Times New Roman" w:hint="eastAsia"/>
          <w:color w:val="000000" w:themeColor="text1"/>
        </w:rPr>
        <w:t>攻下冷积</w:t>
      </w:r>
      <w:r w:rsidRPr="008E5124">
        <w:rPr>
          <w:rFonts w:ascii="Times New Roman" w:hAnsi="Times New Roman" w:cs="Times New Roman"/>
          <w:color w:val="000000" w:themeColor="text1"/>
        </w:rPr>
        <w:t>。</w:t>
      </w:r>
    </w:p>
    <w:p w:rsidR="00A172D1" w:rsidRPr="008E5124" w:rsidRDefault="005F045C" w:rsidP="0062526C">
      <w:pPr>
        <w:ind w:firstLineChars="200" w:firstLine="420"/>
        <w:rPr>
          <w:rFonts w:ascii="Times New Roman" w:hAnsi="Times New Roman" w:cs="Times New Roman"/>
          <w:color w:val="000000" w:themeColor="text1"/>
        </w:rPr>
      </w:pPr>
      <w:r w:rsidRPr="008E5124">
        <w:rPr>
          <w:rFonts w:ascii="Times New Roman" w:hAnsi="Times New Roman" w:cs="Times New Roman"/>
          <w:color w:val="000000" w:themeColor="text1"/>
        </w:rPr>
        <w:t>推荐方药：温脾汤（《备急千金要方》）加减（推荐强度：弱推荐；证据级别：</w:t>
      </w:r>
      <w:r w:rsidR="00C00E3C" w:rsidRPr="008E5124">
        <w:rPr>
          <w:rFonts w:ascii="Times New Roman" w:hAnsi="Times New Roman" w:cs="Times New Roman"/>
          <w:color w:val="000000" w:themeColor="text1"/>
        </w:rPr>
        <w:fldChar w:fldCharType="begin"/>
      </w:r>
      <w:r w:rsidRPr="008E5124">
        <w:rPr>
          <w:rFonts w:ascii="Times New Roman" w:hAnsi="Times New Roman" w:cs="Times New Roman"/>
          <w:color w:val="000000" w:themeColor="text1"/>
        </w:rPr>
        <w:instrText xml:space="preserve"> = 3 \* ROMAN </w:instrText>
      </w:r>
      <w:r w:rsidR="00C00E3C" w:rsidRPr="008E5124">
        <w:rPr>
          <w:rFonts w:ascii="Times New Roman" w:hAnsi="Times New Roman" w:cs="Times New Roman"/>
          <w:color w:val="000000" w:themeColor="text1"/>
        </w:rPr>
        <w:fldChar w:fldCharType="separate"/>
      </w:r>
      <w:r w:rsidRPr="008E5124">
        <w:rPr>
          <w:rFonts w:ascii="Times New Roman" w:hAnsi="Times New Roman" w:cs="Times New Roman"/>
          <w:color w:val="000000" w:themeColor="text1"/>
        </w:rPr>
        <w:t>III</w:t>
      </w:r>
      <w:r w:rsidR="00C00E3C" w:rsidRPr="008E5124">
        <w:rPr>
          <w:rFonts w:ascii="Times New Roman" w:hAnsi="Times New Roman" w:cs="Times New Roman"/>
          <w:color w:val="000000" w:themeColor="text1"/>
        </w:rPr>
        <w:fldChar w:fldCharType="end"/>
      </w:r>
      <w:r w:rsidRPr="008E5124">
        <w:rPr>
          <w:rFonts w:ascii="Times New Roman" w:hAnsi="Times New Roman" w:cs="Times New Roman"/>
          <w:color w:val="000000" w:themeColor="text1"/>
        </w:rPr>
        <w:t>a</w:t>
      </w:r>
      <w:r w:rsidRPr="008E5124">
        <w:rPr>
          <w:rFonts w:ascii="Times New Roman" w:hAnsi="Times New Roman" w:cs="Times New Roman"/>
          <w:color w:val="000000" w:themeColor="text1"/>
        </w:rPr>
        <w:t>）</w:t>
      </w:r>
      <w:r w:rsidRPr="008E5124">
        <w:rPr>
          <w:rFonts w:ascii="Times New Roman" w:hAnsi="Times New Roman" w:cs="Times New Roman" w:hint="eastAsia"/>
          <w:color w:val="000000" w:themeColor="text1"/>
        </w:rPr>
        <w:t>来源于专家共识推荐。</w:t>
      </w:r>
    </w:p>
    <w:p w:rsidR="00A172D1" w:rsidRPr="008E5124" w:rsidRDefault="005F045C" w:rsidP="0062526C">
      <w:pPr>
        <w:ind w:firstLineChars="200" w:firstLine="420"/>
        <w:rPr>
          <w:rFonts w:ascii="Times New Roman" w:hAnsi="Times New Roman" w:cs="Times New Roman"/>
          <w:color w:val="000000" w:themeColor="text1"/>
        </w:rPr>
      </w:pPr>
      <w:r w:rsidRPr="008E5124">
        <w:rPr>
          <w:rFonts w:ascii="Times New Roman" w:hAnsi="Times New Roman" w:cs="Times New Roman"/>
          <w:color w:val="000000" w:themeColor="text1"/>
        </w:rPr>
        <w:t>常用药：大黄后下，附子，芒硝</w:t>
      </w:r>
      <w:r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人参</w:t>
      </w:r>
      <w:r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当归，干姜，甘草等。</w:t>
      </w:r>
    </w:p>
    <w:p w:rsidR="00A172D1" w:rsidRPr="008E5124" w:rsidRDefault="005F045C" w:rsidP="0062526C">
      <w:pPr>
        <w:pStyle w:val="2"/>
        <w:keepNext w:val="0"/>
        <w:keepLines w:val="0"/>
        <w:rPr>
          <w:rFonts w:ascii="Times New Roman" w:hAnsi="Times New Roman" w:cs="Times New Roman"/>
          <w:color w:val="000000" w:themeColor="text1"/>
        </w:rPr>
      </w:pPr>
      <w:bookmarkStart w:id="21" w:name="_Toc505631653"/>
      <w:r w:rsidRPr="008E5124">
        <w:rPr>
          <w:rFonts w:ascii="Times New Roman" w:hAnsi="Times New Roman" w:cs="Times New Roman"/>
          <w:color w:val="000000" w:themeColor="text1"/>
        </w:rPr>
        <w:t>4.1.3</w:t>
      </w:r>
      <w:r w:rsidRPr="008E5124">
        <w:rPr>
          <w:rFonts w:ascii="Times New Roman" w:hAnsi="Times New Roman" w:cs="Times New Roman"/>
          <w:color w:val="000000" w:themeColor="text1"/>
        </w:rPr>
        <w:t>气滞血瘀证</w:t>
      </w:r>
      <w:bookmarkEnd w:id="21"/>
    </w:p>
    <w:p w:rsidR="00A172D1" w:rsidRPr="008E5124" w:rsidRDefault="005F045C" w:rsidP="0062526C">
      <w:pPr>
        <w:ind w:firstLineChars="200" w:firstLine="420"/>
        <w:rPr>
          <w:rFonts w:ascii="Times New Roman" w:hAnsi="Times New Roman" w:cs="Times New Roman"/>
          <w:color w:val="000000" w:themeColor="text1"/>
        </w:rPr>
      </w:pPr>
      <w:r w:rsidRPr="008E5124">
        <w:rPr>
          <w:rFonts w:ascii="Times New Roman" w:hAnsi="Times New Roman" w:cs="Times New Roman"/>
          <w:color w:val="000000" w:themeColor="text1"/>
        </w:rPr>
        <w:t>病机：气滞血瘀，腑实肠结。</w:t>
      </w:r>
    </w:p>
    <w:p w:rsidR="00A172D1" w:rsidRPr="008E5124" w:rsidRDefault="005F045C" w:rsidP="0062526C">
      <w:pPr>
        <w:ind w:firstLineChars="200" w:firstLine="420"/>
        <w:rPr>
          <w:rFonts w:ascii="Times New Roman" w:hAnsi="Times New Roman" w:cs="Times New Roman"/>
          <w:color w:val="000000" w:themeColor="text1"/>
        </w:rPr>
      </w:pPr>
      <w:r w:rsidRPr="008E5124">
        <w:rPr>
          <w:rFonts w:ascii="Times New Roman" w:hAnsi="Times New Roman" w:cs="Times New Roman"/>
          <w:color w:val="000000" w:themeColor="text1"/>
        </w:rPr>
        <w:t>治法：活血化瘀，行气通里。</w:t>
      </w:r>
    </w:p>
    <w:p w:rsidR="00A172D1" w:rsidRPr="008E5124" w:rsidRDefault="005F045C" w:rsidP="0062526C">
      <w:pPr>
        <w:ind w:firstLineChars="200" w:firstLine="420"/>
        <w:rPr>
          <w:rFonts w:ascii="Times New Roman" w:hAnsi="Times New Roman" w:cs="Times New Roman"/>
          <w:color w:val="000000" w:themeColor="text1"/>
        </w:rPr>
      </w:pPr>
      <w:r w:rsidRPr="008E5124">
        <w:rPr>
          <w:rFonts w:ascii="Times New Roman" w:hAnsi="Times New Roman" w:cs="Times New Roman"/>
          <w:color w:val="000000" w:themeColor="text1"/>
        </w:rPr>
        <w:t>推荐方药：桃核承气汤</w:t>
      </w:r>
      <w:r w:rsidRPr="008E5124">
        <w:rPr>
          <w:rFonts w:ascii="Times New Roman" w:hAnsi="Times New Roman" w:cs="Times New Roman"/>
          <w:color w:val="000000" w:themeColor="text1"/>
          <w:vertAlign w:val="superscript"/>
        </w:rPr>
        <w:t>[3]</w:t>
      </w:r>
      <w:r w:rsidR="006047C6"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《伤寒论》</w:t>
      </w:r>
      <w:r w:rsidR="006047C6"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加减（推荐强度：强推荐；证据级别：</w:t>
      </w:r>
      <w:r w:rsidRPr="008E5124">
        <w:rPr>
          <w:rFonts w:ascii="Times New Roman" w:hAnsi="Times New Roman" w:cs="Times New Roman"/>
          <w:color w:val="000000" w:themeColor="text1"/>
        </w:rPr>
        <w:t>IIa</w:t>
      </w:r>
      <w:r w:rsidRPr="008E5124">
        <w:rPr>
          <w:rFonts w:ascii="Times New Roman" w:hAnsi="Times New Roman" w:cs="Times New Roman"/>
          <w:color w:val="000000" w:themeColor="text1"/>
        </w:rPr>
        <w:t>）</w:t>
      </w:r>
    </w:p>
    <w:p w:rsidR="00A172D1" w:rsidRPr="008E5124" w:rsidRDefault="005F045C" w:rsidP="0062526C">
      <w:pPr>
        <w:ind w:firstLineChars="200" w:firstLine="420"/>
        <w:rPr>
          <w:rFonts w:ascii="Times New Roman" w:hAnsi="Times New Roman" w:cs="Times New Roman"/>
          <w:color w:val="000000" w:themeColor="text1"/>
        </w:rPr>
      </w:pPr>
      <w:r w:rsidRPr="008E5124">
        <w:rPr>
          <w:rFonts w:ascii="Times New Roman" w:hAnsi="Times New Roman" w:cs="Times New Roman"/>
          <w:color w:val="000000" w:themeColor="text1"/>
        </w:rPr>
        <w:t>常用药：桃仁，大黄，桂枝，芒硝等。</w:t>
      </w:r>
    </w:p>
    <w:p w:rsidR="00A172D1" w:rsidRPr="008E5124" w:rsidRDefault="005F045C" w:rsidP="0062526C">
      <w:pPr>
        <w:pStyle w:val="2"/>
        <w:keepNext w:val="0"/>
        <w:keepLines w:val="0"/>
        <w:rPr>
          <w:rFonts w:ascii="Times New Roman" w:hAnsi="Times New Roman" w:cs="Times New Roman"/>
          <w:color w:val="000000" w:themeColor="text1"/>
        </w:rPr>
      </w:pPr>
      <w:bookmarkStart w:id="22" w:name="_Toc505631654"/>
      <w:r w:rsidRPr="008E5124">
        <w:rPr>
          <w:rFonts w:ascii="Times New Roman" w:hAnsi="Times New Roman" w:cs="Times New Roman"/>
          <w:color w:val="000000" w:themeColor="text1"/>
        </w:rPr>
        <w:t>4.1.4</w:t>
      </w:r>
      <w:r w:rsidRPr="008E5124">
        <w:rPr>
          <w:rFonts w:ascii="Times New Roman" w:hAnsi="Times New Roman" w:cs="Times New Roman"/>
          <w:color w:val="000000" w:themeColor="text1"/>
        </w:rPr>
        <w:t>脾虚湿阻证</w:t>
      </w:r>
      <w:bookmarkEnd w:id="22"/>
    </w:p>
    <w:p w:rsidR="00A172D1" w:rsidRPr="008E5124" w:rsidRDefault="005F045C" w:rsidP="0062526C">
      <w:pPr>
        <w:ind w:firstLineChars="200" w:firstLine="420"/>
        <w:rPr>
          <w:rFonts w:ascii="Times New Roman" w:hAnsi="Times New Roman" w:cs="Times New Roman"/>
          <w:color w:val="000000" w:themeColor="text1"/>
        </w:rPr>
      </w:pPr>
      <w:r w:rsidRPr="008E5124">
        <w:rPr>
          <w:rFonts w:ascii="Times New Roman" w:hAnsi="Times New Roman" w:cs="Times New Roman"/>
          <w:color w:val="000000" w:themeColor="text1"/>
        </w:rPr>
        <w:t>病机：脾虚失运，湿滞肠腑。</w:t>
      </w:r>
    </w:p>
    <w:p w:rsidR="00A172D1" w:rsidRPr="008E5124" w:rsidRDefault="005F045C" w:rsidP="0062526C">
      <w:pPr>
        <w:ind w:firstLineChars="200" w:firstLine="420"/>
        <w:rPr>
          <w:rFonts w:ascii="Times New Roman" w:hAnsi="Times New Roman" w:cs="Times New Roman"/>
          <w:color w:val="000000" w:themeColor="text1"/>
        </w:rPr>
      </w:pPr>
      <w:r w:rsidRPr="008E5124">
        <w:rPr>
          <w:rFonts w:ascii="Times New Roman" w:hAnsi="Times New Roman" w:cs="Times New Roman"/>
          <w:color w:val="000000" w:themeColor="text1"/>
        </w:rPr>
        <w:t>治法：健脾化湿，润肠通下</w:t>
      </w:r>
      <w:r w:rsidR="00472F35" w:rsidRPr="008E5124">
        <w:rPr>
          <w:rFonts w:ascii="Times New Roman" w:hAnsi="Times New Roman" w:cs="Times New Roman" w:hint="eastAsia"/>
          <w:color w:val="000000" w:themeColor="text1"/>
        </w:rPr>
        <w:t>。</w:t>
      </w:r>
    </w:p>
    <w:p w:rsidR="00A172D1" w:rsidRPr="008E5124" w:rsidRDefault="005F045C" w:rsidP="0062526C">
      <w:pPr>
        <w:ind w:firstLineChars="200" w:firstLine="420"/>
        <w:rPr>
          <w:rFonts w:ascii="Times New Roman" w:hAnsi="Times New Roman" w:cs="Times New Roman"/>
          <w:color w:val="000000" w:themeColor="text1"/>
        </w:rPr>
      </w:pPr>
      <w:r w:rsidRPr="008E5124">
        <w:rPr>
          <w:rFonts w:ascii="Times New Roman" w:hAnsi="Times New Roman" w:cs="Times New Roman"/>
          <w:color w:val="000000" w:themeColor="text1"/>
        </w:rPr>
        <w:t>推荐方药：平胃散加减</w:t>
      </w:r>
      <w:r w:rsidRPr="008E5124">
        <w:rPr>
          <w:rFonts w:ascii="Times New Roman" w:hAnsi="Times New Roman" w:cs="Times New Roman" w:hint="eastAsia"/>
          <w:color w:val="000000" w:themeColor="text1"/>
        </w:rPr>
        <w:t>（《简要济众方》）</w:t>
      </w:r>
      <w:r w:rsidRPr="008E5124">
        <w:rPr>
          <w:rFonts w:ascii="Times New Roman" w:hAnsi="Times New Roman" w:cs="Times New Roman"/>
          <w:color w:val="000000" w:themeColor="text1"/>
        </w:rPr>
        <w:t>（推荐强度：弱推荐；证据级别：</w:t>
      </w:r>
      <w:r w:rsidR="00C00E3C" w:rsidRPr="008E5124">
        <w:rPr>
          <w:rFonts w:ascii="Times New Roman" w:hAnsi="Times New Roman" w:cs="Times New Roman"/>
          <w:color w:val="000000" w:themeColor="text1"/>
        </w:rPr>
        <w:fldChar w:fldCharType="begin"/>
      </w:r>
      <w:r w:rsidRPr="008E5124">
        <w:rPr>
          <w:rFonts w:ascii="Times New Roman" w:hAnsi="Times New Roman" w:cs="Times New Roman"/>
          <w:color w:val="000000" w:themeColor="text1"/>
        </w:rPr>
        <w:instrText xml:space="preserve"> = 3 \* ROMAN </w:instrText>
      </w:r>
      <w:r w:rsidR="00C00E3C" w:rsidRPr="008E5124">
        <w:rPr>
          <w:rFonts w:ascii="Times New Roman" w:hAnsi="Times New Roman" w:cs="Times New Roman"/>
          <w:color w:val="000000" w:themeColor="text1"/>
        </w:rPr>
        <w:fldChar w:fldCharType="separate"/>
      </w:r>
      <w:r w:rsidRPr="008E5124">
        <w:rPr>
          <w:rFonts w:ascii="Times New Roman" w:hAnsi="Times New Roman" w:cs="Times New Roman"/>
          <w:color w:val="000000" w:themeColor="text1"/>
        </w:rPr>
        <w:t>III</w:t>
      </w:r>
      <w:r w:rsidR="00C00E3C" w:rsidRPr="008E5124">
        <w:rPr>
          <w:rFonts w:ascii="Times New Roman" w:hAnsi="Times New Roman" w:cs="Times New Roman"/>
          <w:color w:val="000000" w:themeColor="text1"/>
        </w:rPr>
        <w:fldChar w:fldCharType="end"/>
      </w:r>
      <w:r w:rsidRPr="008E5124">
        <w:rPr>
          <w:rFonts w:ascii="Times New Roman" w:hAnsi="Times New Roman" w:cs="Times New Roman"/>
          <w:color w:val="000000" w:themeColor="text1"/>
        </w:rPr>
        <w:t>a</w:t>
      </w:r>
      <w:r w:rsidRPr="008E5124">
        <w:rPr>
          <w:rFonts w:ascii="Times New Roman" w:hAnsi="Times New Roman" w:cs="Times New Roman"/>
          <w:color w:val="000000" w:themeColor="text1"/>
        </w:rPr>
        <w:t>）</w:t>
      </w:r>
      <w:r w:rsidRPr="008E5124">
        <w:rPr>
          <w:rFonts w:ascii="Times New Roman" w:hAnsi="Times New Roman" w:cs="Times New Roman" w:hint="eastAsia"/>
          <w:color w:val="000000" w:themeColor="text1"/>
        </w:rPr>
        <w:t>来源于专家共识推荐。</w:t>
      </w:r>
    </w:p>
    <w:p w:rsidR="00A172D1" w:rsidRPr="008E5124" w:rsidRDefault="005F045C" w:rsidP="0062526C">
      <w:pPr>
        <w:ind w:firstLineChars="200" w:firstLine="420"/>
        <w:rPr>
          <w:rFonts w:ascii="Times New Roman" w:hAnsi="Times New Roman" w:cs="Times New Roman"/>
          <w:color w:val="000000" w:themeColor="text1"/>
        </w:rPr>
      </w:pPr>
      <w:r w:rsidRPr="008E5124">
        <w:rPr>
          <w:rFonts w:ascii="Times New Roman" w:hAnsi="Times New Roman" w:cs="Times New Roman"/>
          <w:color w:val="000000" w:themeColor="text1"/>
        </w:rPr>
        <w:t>常用药：苍术，厚朴，陈皮，炙草，枳实，白术，生姜，大枣等。</w:t>
      </w:r>
    </w:p>
    <w:p w:rsidR="00CA0D01" w:rsidRPr="008E5124" w:rsidRDefault="00CA0D01" w:rsidP="0062526C">
      <w:pPr>
        <w:pStyle w:val="2"/>
        <w:keepNext w:val="0"/>
        <w:keepLines w:val="0"/>
        <w:rPr>
          <w:rFonts w:ascii="Times New Roman" w:hAnsi="Times New Roman" w:cs="Times New Roman"/>
          <w:color w:val="000000" w:themeColor="text1"/>
        </w:rPr>
      </w:pPr>
      <w:bookmarkStart w:id="23" w:name="_Toc505631655"/>
      <w:r w:rsidRPr="008E5124">
        <w:rPr>
          <w:rFonts w:ascii="Times New Roman" w:hAnsi="Times New Roman" w:cs="Times New Roman" w:hint="eastAsia"/>
          <w:color w:val="000000" w:themeColor="text1"/>
        </w:rPr>
        <w:t>4.2</w:t>
      </w:r>
      <w:r w:rsidRPr="008E5124">
        <w:rPr>
          <w:rFonts w:ascii="Times New Roman" w:hAnsi="Times New Roman" w:cs="Times New Roman" w:hint="eastAsia"/>
          <w:color w:val="000000" w:themeColor="text1"/>
        </w:rPr>
        <w:t>其他疗法</w:t>
      </w:r>
      <w:bookmarkEnd w:id="23"/>
    </w:p>
    <w:p w:rsidR="00A172D1" w:rsidRPr="008E5124" w:rsidRDefault="005F045C" w:rsidP="0062526C">
      <w:pPr>
        <w:pStyle w:val="2"/>
        <w:keepNext w:val="0"/>
        <w:keepLines w:val="0"/>
        <w:rPr>
          <w:rFonts w:ascii="Times New Roman" w:hAnsi="Times New Roman" w:cs="Times New Roman"/>
          <w:color w:val="000000" w:themeColor="text1"/>
        </w:rPr>
      </w:pPr>
      <w:bookmarkStart w:id="24" w:name="_Toc505631656"/>
      <w:r w:rsidRPr="008E5124">
        <w:rPr>
          <w:rFonts w:ascii="Times New Roman" w:hAnsi="Times New Roman" w:cs="Times New Roman"/>
          <w:color w:val="000000" w:themeColor="text1"/>
        </w:rPr>
        <w:t>4.</w:t>
      </w:r>
      <w:r w:rsidR="00CA0D01" w:rsidRPr="008E5124">
        <w:rPr>
          <w:rFonts w:ascii="Times New Roman" w:hAnsi="Times New Roman" w:cs="Times New Roman" w:hint="eastAsia"/>
          <w:color w:val="000000" w:themeColor="text1"/>
        </w:rPr>
        <w:t>2</w:t>
      </w:r>
      <w:r w:rsidRPr="008E5124">
        <w:rPr>
          <w:rFonts w:ascii="Times New Roman" w:hAnsi="Times New Roman" w:cs="Times New Roman"/>
          <w:color w:val="000000" w:themeColor="text1"/>
        </w:rPr>
        <w:t>.</w:t>
      </w:r>
      <w:r w:rsidR="00CA0D01" w:rsidRPr="008E5124">
        <w:rPr>
          <w:rFonts w:ascii="Times New Roman" w:hAnsi="Times New Roman" w:cs="Times New Roman" w:hint="eastAsia"/>
          <w:color w:val="000000" w:themeColor="text1"/>
        </w:rPr>
        <w:t>1</w:t>
      </w:r>
      <w:r w:rsidRPr="008E5124">
        <w:rPr>
          <w:rFonts w:ascii="Times New Roman" w:hAnsi="Times New Roman" w:cs="Times New Roman"/>
          <w:color w:val="000000" w:themeColor="text1"/>
        </w:rPr>
        <w:t>中药外敷</w:t>
      </w:r>
      <w:bookmarkEnd w:id="24"/>
    </w:p>
    <w:p w:rsidR="00A172D1" w:rsidRPr="008E5124" w:rsidRDefault="005F045C" w:rsidP="0062526C">
      <w:pPr>
        <w:ind w:firstLineChars="200" w:firstLine="420"/>
        <w:rPr>
          <w:rFonts w:ascii="Times New Roman" w:hAnsi="Times New Roman" w:cs="Times New Roman"/>
          <w:color w:val="000000" w:themeColor="text1"/>
        </w:rPr>
      </w:pPr>
      <w:r w:rsidRPr="008E5124">
        <w:rPr>
          <w:rFonts w:ascii="宋体" w:eastAsia="宋体" w:hAnsi="宋体" w:cs="宋体" w:hint="eastAsia"/>
          <w:color w:val="000000" w:themeColor="text1"/>
        </w:rPr>
        <w:t>①</w:t>
      </w:r>
      <w:r w:rsidRPr="008E5124">
        <w:rPr>
          <w:rFonts w:ascii="Times New Roman" w:hAnsi="Times New Roman" w:cs="Times New Roman"/>
          <w:color w:val="000000" w:themeColor="text1"/>
        </w:rPr>
        <w:t>适用于实热內结证：芒硝</w:t>
      </w:r>
      <w:r w:rsidRPr="008E5124">
        <w:rPr>
          <w:rFonts w:ascii="Times New Roman" w:hAnsi="Times New Roman" w:cs="Times New Roman"/>
          <w:color w:val="000000" w:themeColor="text1"/>
          <w:vertAlign w:val="superscript"/>
        </w:rPr>
        <w:t>[4]</w:t>
      </w:r>
      <w:r w:rsidR="00CA0D01" w:rsidRPr="008E5124">
        <w:rPr>
          <w:rFonts w:ascii="Times New Roman" w:hAnsi="Times New Roman" w:cs="Times New Roman" w:hint="eastAsia"/>
          <w:color w:val="000000" w:themeColor="text1"/>
        </w:rPr>
        <w:t>外敷</w:t>
      </w:r>
      <w:r w:rsidRPr="008E5124">
        <w:rPr>
          <w:rFonts w:ascii="Times New Roman" w:hAnsi="Times New Roman" w:cs="Times New Roman"/>
          <w:color w:val="000000" w:themeColor="text1"/>
        </w:rPr>
        <w:t>：用带拉链的布袋装芒硝</w:t>
      </w:r>
      <w:r w:rsidRPr="008E5124">
        <w:rPr>
          <w:rFonts w:ascii="Times New Roman" w:hAnsi="Times New Roman" w:cs="Times New Roman"/>
          <w:color w:val="000000" w:themeColor="text1"/>
        </w:rPr>
        <w:t>200</w:t>
      </w:r>
      <w:r w:rsidRPr="008E5124">
        <w:rPr>
          <w:rFonts w:ascii="Times New Roman" w:hAnsi="Times New Roman" w:cs="Times New Roman"/>
          <w:color w:val="000000" w:themeColor="text1"/>
        </w:rPr>
        <w:t>～</w:t>
      </w:r>
      <w:r w:rsidRPr="008E5124">
        <w:rPr>
          <w:rFonts w:ascii="Times New Roman" w:hAnsi="Times New Roman" w:cs="Times New Roman"/>
          <w:color w:val="000000" w:themeColor="text1"/>
        </w:rPr>
        <w:t>300g</w:t>
      </w:r>
      <w:r w:rsidRPr="008E5124">
        <w:rPr>
          <w:rFonts w:ascii="Times New Roman" w:hAnsi="Times New Roman" w:cs="Times New Roman"/>
          <w:color w:val="000000" w:themeColor="text1"/>
        </w:rPr>
        <w:t>外敷腹部。（推荐强度：弱推荐；证据级别：</w:t>
      </w:r>
      <w:r w:rsidRPr="008E5124">
        <w:rPr>
          <w:rFonts w:ascii="Times New Roman" w:hAnsi="Times New Roman" w:cs="Times New Roman"/>
          <w:color w:val="000000" w:themeColor="text1"/>
        </w:rPr>
        <w:t>IV</w:t>
      </w:r>
      <w:r w:rsidRPr="008E5124">
        <w:rPr>
          <w:rFonts w:ascii="Times New Roman" w:hAnsi="Times New Roman" w:cs="Times New Roman"/>
          <w:color w:val="000000" w:themeColor="text1"/>
        </w:rPr>
        <w:t>）</w:t>
      </w:r>
      <w:r w:rsidR="00CA0D01"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双柏散</w:t>
      </w:r>
      <w:r w:rsidRPr="008E5124">
        <w:rPr>
          <w:rFonts w:ascii="Times New Roman" w:hAnsi="Times New Roman" w:cs="Times New Roman"/>
          <w:color w:val="000000" w:themeColor="text1"/>
          <w:vertAlign w:val="superscript"/>
        </w:rPr>
        <w:t>[5]</w:t>
      </w:r>
      <w:r w:rsidR="00CA0D01" w:rsidRPr="008E5124">
        <w:rPr>
          <w:rFonts w:ascii="Times New Roman" w:hAnsi="Times New Roman" w:cs="Times New Roman"/>
          <w:color w:val="000000" w:themeColor="text1"/>
        </w:rPr>
        <w:t>外敷</w:t>
      </w:r>
      <w:r w:rsidRPr="008E5124">
        <w:rPr>
          <w:rFonts w:ascii="Times New Roman" w:hAnsi="Times New Roman" w:cs="Times New Roman"/>
          <w:color w:val="000000" w:themeColor="text1"/>
        </w:rPr>
        <w:t>：侧柏叶、大黄各</w:t>
      </w:r>
      <w:r w:rsidRPr="008E5124">
        <w:rPr>
          <w:rFonts w:ascii="Times New Roman" w:hAnsi="Times New Roman" w:cs="Times New Roman"/>
          <w:color w:val="000000" w:themeColor="text1"/>
        </w:rPr>
        <w:t>60g</w:t>
      </w:r>
      <w:r w:rsidRPr="008E5124">
        <w:rPr>
          <w:rFonts w:ascii="Times New Roman" w:hAnsi="Times New Roman" w:cs="Times New Roman"/>
          <w:color w:val="000000" w:themeColor="text1"/>
        </w:rPr>
        <w:t>，黄柏、泽兰、薄荷各</w:t>
      </w:r>
      <w:r w:rsidRPr="008E5124">
        <w:rPr>
          <w:rFonts w:ascii="Times New Roman" w:hAnsi="Times New Roman" w:cs="Times New Roman"/>
          <w:color w:val="000000" w:themeColor="text1"/>
        </w:rPr>
        <w:t>30g</w:t>
      </w:r>
      <w:r w:rsidRPr="008E5124">
        <w:rPr>
          <w:rFonts w:ascii="Times New Roman" w:hAnsi="Times New Roman" w:cs="Times New Roman"/>
          <w:color w:val="000000" w:themeColor="text1"/>
        </w:rPr>
        <w:t>，共研细末，加开水与蜜糖各半共调煮为稠糊状，待温度适宜时热敷患处。（推荐强度：弱推荐；证据级别：</w:t>
      </w:r>
      <w:r w:rsidRPr="008E5124">
        <w:rPr>
          <w:rFonts w:ascii="Times New Roman" w:hAnsi="Times New Roman" w:cs="Times New Roman"/>
          <w:color w:val="000000" w:themeColor="text1"/>
        </w:rPr>
        <w:t>IV</w:t>
      </w:r>
      <w:r w:rsidRPr="008E5124">
        <w:rPr>
          <w:rFonts w:ascii="Times New Roman" w:hAnsi="Times New Roman" w:cs="Times New Roman"/>
          <w:color w:val="000000" w:themeColor="text1"/>
        </w:rPr>
        <w:t>）</w:t>
      </w:r>
    </w:p>
    <w:p w:rsidR="00A172D1" w:rsidRPr="008E5124" w:rsidRDefault="005F045C" w:rsidP="0062526C">
      <w:pPr>
        <w:ind w:firstLineChars="200" w:firstLine="420"/>
        <w:rPr>
          <w:rFonts w:ascii="Times New Roman" w:hAnsi="Times New Roman" w:cs="Times New Roman"/>
          <w:color w:val="000000" w:themeColor="text1"/>
        </w:rPr>
      </w:pPr>
      <w:r w:rsidRPr="008E5124">
        <w:rPr>
          <w:rFonts w:ascii="宋体" w:eastAsia="宋体" w:hAnsi="宋体" w:cs="宋体" w:hint="eastAsia"/>
          <w:color w:val="000000" w:themeColor="text1"/>
        </w:rPr>
        <w:t>③</w:t>
      </w:r>
      <w:r w:rsidRPr="008E5124">
        <w:rPr>
          <w:rFonts w:ascii="Times New Roman" w:hAnsi="Times New Roman" w:cs="Times New Roman"/>
          <w:color w:val="000000" w:themeColor="text1"/>
        </w:rPr>
        <w:t>适用于气滞血瘀证</w:t>
      </w:r>
      <w:r w:rsidR="00CA0D01" w:rsidRPr="008E5124">
        <w:rPr>
          <w:rFonts w:ascii="Times New Roman" w:hAnsi="Times New Roman" w:cs="Times New Roman"/>
          <w:color w:val="000000" w:themeColor="text1"/>
          <w:vertAlign w:val="superscript"/>
        </w:rPr>
        <w:t>[6]</w:t>
      </w:r>
      <w:r w:rsidRPr="008E5124">
        <w:rPr>
          <w:rFonts w:ascii="Times New Roman" w:hAnsi="Times New Roman" w:cs="Times New Roman"/>
          <w:color w:val="000000" w:themeColor="text1"/>
        </w:rPr>
        <w:t>：莱菔子神阙穴贴敷治疗。（推荐强度：弱推荐；证据级别：</w:t>
      </w:r>
      <w:r w:rsidRPr="008E5124">
        <w:rPr>
          <w:rFonts w:ascii="Times New Roman" w:hAnsi="Times New Roman" w:cs="Times New Roman"/>
          <w:color w:val="000000" w:themeColor="text1"/>
        </w:rPr>
        <w:t>IV</w:t>
      </w:r>
      <w:r w:rsidRPr="008E5124">
        <w:rPr>
          <w:rFonts w:ascii="Times New Roman" w:hAnsi="Times New Roman" w:cs="Times New Roman"/>
          <w:color w:val="000000" w:themeColor="text1"/>
        </w:rPr>
        <w:t>）</w:t>
      </w:r>
      <w:r w:rsidR="00CA0D01"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大承气汤配透皮质药</w:t>
      </w:r>
      <w:r w:rsidR="00CA0D01"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进行腹部封包治疗。（推荐强度：弱推荐；证据级别：</w:t>
      </w:r>
      <w:r w:rsidRPr="008E5124">
        <w:rPr>
          <w:rFonts w:ascii="Times New Roman" w:hAnsi="Times New Roman" w:cs="Times New Roman"/>
          <w:color w:val="000000" w:themeColor="text1"/>
        </w:rPr>
        <w:t>IV</w:t>
      </w:r>
      <w:r w:rsidRPr="008E5124">
        <w:rPr>
          <w:rFonts w:ascii="Times New Roman" w:hAnsi="Times New Roman" w:cs="Times New Roman"/>
          <w:color w:val="000000" w:themeColor="text1"/>
        </w:rPr>
        <w:t>）</w:t>
      </w:r>
    </w:p>
    <w:p w:rsidR="00A172D1" w:rsidRPr="008E5124" w:rsidRDefault="005F045C" w:rsidP="0062526C">
      <w:pPr>
        <w:pStyle w:val="2"/>
        <w:keepNext w:val="0"/>
        <w:keepLines w:val="0"/>
        <w:rPr>
          <w:rFonts w:ascii="Times New Roman" w:hAnsi="Times New Roman" w:cs="Times New Roman"/>
          <w:color w:val="000000" w:themeColor="text1"/>
        </w:rPr>
      </w:pPr>
      <w:bookmarkStart w:id="25" w:name="_Toc505631657"/>
      <w:r w:rsidRPr="008E5124">
        <w:rPr>
          <w:rFonts w:ascii="Times New Roman" w:hAnsi="Times New Roman" w:cs="Times New Roman"/>
          <w:color w:val="000000" w:themeColor="text1"/>
        </w:rPr>
        <w:t>4.</w:t>
      </w:r>
      <w:r w:rsidR="00CA0D01" w:rsidRPr="008E5124">
        <w:rPr>
          <w:rFonts w:ascii="Times New Roman" w:hAnsi="Times New Roman" w:cs="Times New Roman" w:hint="eastAsia"/>
          <w:color w:val="000000" w:themeColor="text1"/>
        </w:rPr>
        <w:t>2.2</w:t>
      </w:r>
      <w:r w:rsidRPr="008E5124">
        <w:rPr>
          <w:rFonts w:ascii="Times New Roman" w:hAnsi="Times New Roman" w:cs="Times New Roman"/>
          <w:color w:val="000000" w:themeColor="text1"/>
        </w:rPr>
        <w:t>针灸疗法</w:t>
      </w:r>
      <w:bookmarkEnd w:id="25"/>
    </w:p>
    <w:p w:rsidR="00A172D1" w:rsidRPr="008E5124" w:rsidRDefault="0062526C" w:rsidP="0062526C">
      <w:pPr>
        <w:pStyle w:val="2"/>
        <w:keepNext w:val="0"/>
        <w:keepLines w:val="0"/>
        <w:rPr>
          <w:rFonts w:ascii="Times New Roman" w:hAnsi="Times New Roman" w:cs="Times New Roman"/>
          <w:color w:val="000000" w:themeColor="text1"/>
        </w:rPr>
      </w:pPr>
      <w:bookmarkStart w:id="26" w:name="_Toc505631658"/>
      <w:r w:rsidRPr="008E5124">
        <w:rPr>
          <w:rFonts w:ascii="Times New Roman" w:hAnsi="Times New Roman" w:cs="Times New Roman" w:hint="eastAsia"/>
          <w:color w:val="000000" w:themeColor="text1"/>
        </w:rPr>
        <w:lastRenderedPageBreak/>
        <w:t>4.</w:t>
      </w:r>
      <w:r w:rsidR="00CA0D01" w:rsidRPr="008E5124">
        <w:rPr>
          <w:rFonts w:ascii="Times New Roman" w:hAnsi="Times New Roman" w:cs="Times New Roman" w:hint="eastAsia"/>
          <w:color w:val="000000" w:themeColor="text1"/>
        </w:rPr>
        <w:t>2</w:t>
      </w:r>
      <w:r w:rsidR="005F045C" w:rsidRPr="008E5124">
        <w:rPr>
          <w:rFonts w:ascii="Times New Roman" w:hAnsi="Times New Roman" w:cs="Times New Roman"/>
          <w:color w:val="000000" w:themeColor="text1"/>
        </w:rPr>
        <w:t>.</w:t>
      </w:r>
      <w:r w:rsidR="00490F87" w:rsidRPr="008E5124">
        <w:rPr>
          <w:rFonts w:ascii="Times New Roman" w:hAnsi="Times New Roman" w:cs="Times New Roman" w:hint="eastAsia"/>
          <w:color w:val="000000" w:themeColor="text1"/>
        </w:rPr>
        <w:t>2.</w:t>
      </w:r>
      <w:r w:rsidR="005F045C" w:rsidRPr="008E5124">
        <w:rPr>
          <w:rFonts w:ascii="Times New Roman" w:hAnsi="Times New Roman" w:cs="Times New Roman"/>
          <w:color w:val="000000" w:themeColor="text1"/>
        </w:rPr>
        <w:t>1</w:t>
      </w:r>
      <w:r w:rsidR="005F045C" w:rsidRPr="008E5124">
        <w:rPr>
          <w:rFonts w:ascii="Times New Roman" w:hAnsi="Times New Roman" w:cs="Times New Roman"/>
          <w:color w:val="000000" w:themeColor="text1"/>
        </w:rPr>
        <w:t>体针</w:t>
      </w:r>
      <w:bookmarkEnd w:id="26"/>
    </w:p>
    <w:p w:rsidR="00A172D1" w:rsidRPr="008E5124" w:rsidRDefault="005F045C" w:rsidP="0062526C">
      <w:pPr>
        <w:ind w:firstLineChars="200" w:firstLine="420"/>
        <w:rPr>
          <w:rFonts w:ascii="Times New Roman" w:hAnsi="Times New Roman" w:cs="Times New Roman"/>
          <w:color w:val="000000" w:themeColor="text1"/>
        </w:rPr>
      </w:pPr>
      <w:r w:rsidRPr="008E5124">
        <w:rPr>
          <w:rFonts w:ascii="Times New Roman" w:hAnsi="Times New Roman" w:cs="Times New Roman"/>
          <w:color w:val="000000" w:themeColor="text1"/>
        </w:rPr>
        <w:t>适用于实热內结证：选穴</w:t>
      </w:r>
      <w:r w:rsidRPr="008E5124">
        <w:rPr>
          <w:rFonts w:ascii="Times New Roman" w:hAnsi="Times New Roman" w:cs="Times New Roman"/>
          <w:color w:val="000000" w:themeColor="text1"/>
          <w:vertAlign w:val="superscript"/>
        </w:rPr>
        <w:t>[7</w:t>
      </w:r>
      <w:r w:rsidR="00CA0D01" w:rsidRPr="008E5124">
        <w:rPr>
          <w:rFonts w:ascii="Times New Roman" w:hAnsi="Times New Roman" w:cs="Times New Roman" w:hint="eastAsia"/>
          <w:color w:val="000000" w:themeColor="text1"/>
          <w:vertAlign w:val="superscript"/>
        </w:rPr>
        <w:t>-8</w:t>
      </w:r>
      <w:r w:rsidRPr="008E5124">
        <w:rPr>
          <w:rFonts w:ascii="Times New Roman" w:hAnsi="Times New Roman" w:cs="Times New Roman"/>
          <w:color w:val="000000" w:themeColor="text1"/>
          <w:vertAlign w:val="superscript"/>
        </w:rPr>
        <w:t>]</w:t>
      </w:r>
      <w:r w:rsidRPr="008E5124">
        <w:rPr>
          <w:rFonts w:ascii="Times New Roman" w:hAnsi="Times New Roman" w:cs="Times New Roman"/>
          <w:color w:val="000000" w:themeColor="text1"/>
        </w:rPr>
        <w:t>：足三里、内关</w:t>
      </w:r>
      <w:r w:rsidR="00CA0D01" w:rsidRPr="008E5124">
        <w:rPr>
          <w:rFonts w:ascii="Times New Roman" w:hAnsi="Times New Roman" w:cs="Times New Roman"/>
          <w:color w:val="000000" w:themeColor="text1"/>
        </w:rPr>
        <w:t>、中</w:t>
      </w:r>
      <w:r w:rsidR="00C533FB" w:rsidRPr="008E5124">
        <w:rPr>
          <w:rFonts w:ascii="Times New Roman" w:hAnsi="Times New Roman" w:cs="Times New Roman" w:hint="eastAsia"/>
          <w:color w:val="000000" w:themeColor="text1"/>
        </w:rPr>
        <w:t>脘</w:t>
      </w:r>
      <w:r w:rsidR="00CA0D01" w:rsidRPr="008E5124">
        <w:rPr>
          <w:rFonts w:ascii="Times New Roman" w:hAnsi="Times New Roman" w:cs="Times New Roman"/>
          <w:color w:val="000000" w:themeColor="text1"/>
        </w:rPr>
        <w:t>、天枢、腹结</w:t>
      </w:r>
      <w:r w:rsidR="00CA0D01" w:rsidRPr="008E5124">
        <w:rPr>
          <w:rFonts w:ascii="Times New Roman" w:hAnsi="Times New Roman" w:cs="Times New Roman" w:hint="eastAsia"/>
          <w:color w:val="000000" w:themeColor="text1"/>
        </w:rPr>
        <w:t>。</w:t>
      </w:r>
      <w:r w:rsidR="00C533FB" w:rsidRPr="008E5124">
        <w:rPr>
          <w:rFonts w:ascii="Times New Roman" w:hAnsi="Times New Roman" w:cs="Times New Roman" w:hint="eastAsia"/>
          <w:color w:val="000000" w:themeColor="text1"/>
        </w:rPr>
        <w:t>操作方法：患者取仰卧位，肢体穴位垂直进针</w:t>
      </w:r>
      <w:r w:rsidR="00C533FB" w:rsidRPr="008E5124">
        <w:rPr>
          <w:rFonts w:ascii="Times New Roman" w:hAnsi="Times New Roman" w:cs="Times New Roman" w:hint="eastAsia"/>
          <w:color w:val="000000" w:themeColor="text1"/>
        </w:rPr>
        <w:t>1.5</w:t>
      </w:r>
      <w:r w:rsidR="00C533FB" w:rsidRPr="008E5124">
        <w:rPr>
          <w:rFonts w:ascii="Times New Roman" w:hAnsi="Times New Roman" w:cs="Times New Roman" w:hint="eastAsia"/>
          <w:color w:val="000000" w:themeColor="text1"/>
        </w:rPr>
        <w:t>寸，腹部穴位于腹平面呈</w:t>
      </w:r>
      <w:r w:rsidR="00C533FB" w:rsidRPr="008E5124">
        <w:rPr>
          <w:rFonts w:ascii="Times New Roman" w:hAnsi="Times New Roman" w:cs="Times New Roman" w:hint="eastAsia"/>
          <w:color w:val="000000" w:themeColor="text1"/>
        </w:rPr>
        <w:t>45</w:t>
      </w:r>
      <w:r w:rsidR="00C533FB" w:rsidRPr="008E5124">
        <w:rPr>
          <w:rFonts w:ascii="Times New Roman" w:hAnsi="Times New Roman" w:cs="Times New Roman" w:hint="eastAsia"/>
          <w:color w:val="000000" w:themeColor="text1"/>
        </w:rPr>
        <w:t>°角斜向下进针</w:t>
      </w:r>
      <w:r w:rsidR="00C533FB" w:rsidRPr="008E5124">
        <w:rPr>
          <w:rFonts w:ascii="Times New Roman" w:hAnsi="Times New Roman" w:cs="Times New Roman" w:hint="eastAsia"/>
          <w:color w:val="000000" w:themeColor="text1"/>
        </w:rPr>
        <w:t>1.5-2</w:t>
      </w:r>
      <w:r w:rsidR="00C533FB" w:rsidRPr="008E5124">
        <w:rPr>
          <w:rFonts w:ascii="Times New Roman" w:hAnsi="Times New Roman" w:cs="Times New Roman" w:hint="eastAsia"/>
          <w:color w:val="000000" w:themeColor="text1"/>
        </w:rPr>
        <w:t>寸。诸穴均施捻转提插，酌情采泻法或补法。每隔</w:t>
      </w:r>
      <w:r w:rsidR="00C533FB" w:rsidRPr="008E5124">
        <w:rPr>
          <w:rFonts w:ascii="Times New Roman" w:hAnsi="Times New Roman" w:cs="Times New Roman" w:hint="eastAsia"/>
          <w:color w:val="000000" w:themeColor="text1"/>
        </w:rPr>
        <w:t>5-10</w:t>
      </w:r>
      <w:r w:rsidR="00C533FB" w:rsidRPr="008E5124">
        <w:rPr>
          <w:rFonts w:ascii="Times New Roman" w:hAnsi="Times New Roman" w:cs="Times New Roman" w:hint="eastAsia"/>
          <w:color w:val="000000" w:themeColor="text1"/>
        </w:rPr>
        <w:t>分钟重复手法</w:t>
      </w:r>
      <w:r w:rsidR="00C533FB" w:rsidRPr="008E5124">
        <w:rPr>
          <w:rFonts w:ascii="Times New Roman" w:hAnsi="Times New Roman" w:cs="Times New Roman" w:hint="eastAsia"/>
          <w:color w:val="000000" w:themeColor="text1"/>
        </w:rPr>
        <w:t>1</w:t>
      </w:r>
      <w:r w:rsidR="00C533FB" w:rsidRPr="008E5124">
        <w:rPr>
          <w:rFonts w:ascii="Times New Roman" w:hAnsi="Times New Roman" w:cs="Times New Roman" w:hint="eastAsia"/>
          <w:color w:val="000000" w:themeColor="text1"/>
        </w:rPr>
        <w:t>次，留针</w:t>
      </w:r>
      <w:r w:rsidR="00C533FB" w:rsidRPr="008E5124">
        <w:rPr>
          <w:rFonts w:ascii="Times New Roman" w:hAnsi="Times New Roman" w:cs="Times New Roman" w:hint="eastAsia"/>
          <w:color w:val="000000" w:themeColor="text1"/>
        </w:rPr>
        <w:t>30</w:t>
      </w:r>
      <w:r w:rsidR="00C533FB" w:rsidRPr="008E5124">
        <w:rPr>
          <w:rFonts w:ascii="Times New Roman" w:hAnsi="Times New Roman" w:cs="Times New Roman" w:hint="eastAsia"/>
          <w:color w:val="000000" w:themeColor="text1"/>
        </w:rPr>
        <w:t>分钟</w:t>
      </w:r>
      <w:r w:rsidR="006F1151"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（推荐强度：弱推荐；证据级别：</w:t>
      </w:r>
      <w:r w:rsidRPr="008E5124">
        <w:rPr>
          <w:rFonts w:ascii="Times New Roman" w:hAnsi="Times New Roman" w:cs="Times New Roman"/>
          <w:color w:val="000000" w:themeColor="text1"/>
        </w:rPr>
        <w:t>IV</w:t>
      </w:r>
      <w:r w:rsidRPr="008E5124">
        <w:rPr>
          <w:rFonts w:ascii="Times New Roman" w:hAnsi="Times New Roman" w:cs="Times New Roman"/>
          <w:color w:val="000000" w:themeColor="text1"/>
        </w:rPr>
        <w:t>）</w:t>
      </w:r>
    </w:p>
    <w:p w:rsidR="00A172D1" w:rsidRPr="008E5124" w:rsidRDefault="005F045C" w:rsidP="0062526C">
      <w:pPr>
        <w:pStyle w:val="2"/>
        <w:keepNext w:val="0"/>
        <w:keepLines w:val="0"/>
        <w:rPr>
          <w:rFonts w:ascii="Times New Roman" w:hAnsi="Times New Roman" w:cs="Times New Roman"/>
          <w:color w:val="000000" w:themeColor="text1"/>
        </w:rPr>
      </w:pPr>
      <w:bookmarkStart w:id="27" w:name="_Toc505631659"/>
      <w:r w:rsidRPr="008E5124">
        <w:rPr>
          <w:rFonts w:ascii="Times New Roman" w:hAnsi="Times New Roman" w:cs="Times New Roman"/>
          <w:color w:val="000000" w:themeColor="text1"/>
        </w:rPr>
        <w:t>4.</w:t>
      </w:r>
      <w:r w:rsidR="00CA0D01" w:rsidRPr="008E5124">
        <w:rPr>
          <w:rFonts w:ascii="Times New Roman" w:hAnsi="Times New Roman" w:cs="Times New Roman" w:hint="eastAsia"/>
          <w:color w:val="000000" w:themeColor="text1"/>
        </w:rPr>
        <w:t>2</w:t>
      </w:r>
      <w:r w:rsidR="00490F87" w:rsidRPr="008E5124">
        <w:rPr>
          <w:rFonts w:ascii="Times New Roman" w:hAnsi="Times New Roman" w:cs="Times New Roman"/>
          <w:color w:val="000000" w:themeColor="text1"/>
        </w:rPr>
        <w:t>.</w:t>
      </w:r>
      <w:r w:rsidR="00490F87" w:rsidRPr="008E5124">
        <w:rPr>
          <w:rFonts w:ascii="Times New Roman" w:hAnsi="Times New Roman" w:cs="Times New Roman" w:hint="eastAsia"/>
          <w:color w:val="000000" w:themeColor="text1"/>
        </w:rPr>
        <w:t>2.2</w:t>
      </w:r>
      <w:r w:rsidRPr="008E5124">
        <w:rPr>
          <w:rFonts w:ascii="Times New Roman" w:hAnsi="Times New Roman" w:cs="Times New Roman"/>
          <w:color w:val="000000" w:themeColor="text1"/>
        </w:rPr>
        <w:t>电针</w:t>
      </w:r>
      <w:bookmarkEnd w:id="27"/>
    </w:p>
    <w:p w:rsidR="00A172D1" w:rsidRPr="008E5124" w:rsidRDefault="00C56BCA" w:rsidP="0062526C">
      <w:pPr>
        <w:ind w:firstLineChars="200" w:firstLine="420"/>
        <w:rPr>
          <w:rFonts w:ascii="Times New Roman" w:hAnsi="Times New Roman" w:cs="Times New Roman"/>
          <w:color w:val="000000" w:themeColor="text1"/>
        </w:rPr>
      </w:pPr>
      <w:r w:rsidRPr="008E5124">
        <w:rPr>
          <w:rFonts w:ascii="Times New Roman" w:hAnsi="Times New Roman" w:cs="Times New Roman" w:hint="eastAsia"/>
          <w:color w:val="000000" w:themeColor="text1"/>
        </w:rPr>
        <w:t>①</w:t>
      </w:r>
      <w:r w:rsidR="005F045C" w:rsidRPr="008E5124">
        <w:rPr>
          <w:rFonts w:ascii="Times New Roman" w:hAnsi="Times New Roman" w:cs="Times New Roman"/>
          <w:color w:val="000000" w:themeColor="text1"/>
        </w:rPr>
        <w:t>适用于实热內结证：选穴</w:t>
      </w:r>
      <w:r w:rsidR="005F045C" w:rsidRPr="008E5124">
        <w:rPr>
          <w:rFonts w:ascii="Times New Roman" w:hAnsi="Times New Roman" w:cs="Times New Roman"/>
          <w:color w:val="000000" w:themeColor="text1"/>
          <w:vertAlign w:val="superscript"/>
        </w:rPr>
        <w:t>[9]</w:t>
      </w:r>
      <w:r w:rsidRPr="008E5124">
        <w:rPr>
          <w:rFonts w:ascii="Times New Roman" w:hAnsi="Times New Roman" w:cs="Times New Roman" w:hint="eastAsia"/>
          <w:color w:val="000000" w:themeColor="text1"/>
        </w:rPr>
        <w:t>：</w:t>
      </w:r>
      <w:r w:rsidR="0099779C" w:rsidRPr="008E5124">
        <w:rPr>
          <w:rFonts w:ascii="Times New Roman" w:hAnsi="Times New Roman" w:cs="Times New Roman" w:hint="eastAsia"/>
          <w:color w:val="000000" w:themeColor="text1"/>
        </w:rPr>
        <w:t>①中脘、天枢、足三里、太冲。②脾俞、胃俞。除中脘外，均双侧取穴，</w:t>
      </w:r>
      <w:r w:rsidR="0099779C" w:rsidRPr="008E5124">
        <w:rPr>
          <w:rFonts w:ascii="Times New Roman" w:hAnsi="Times New Roman" w:cs="Times New Roman" w:hint="eastAsia"/>
          <w:color w:val="000000" w:themeColor="text1"/>
        </w:rPr>
        <w:t>2</w:t>
      </w:r>
      <w:r w:rsidR="0099779C" w:rsidRPr="008E5124">
        <w:rPr>
          <w:rFonts w:ascii="Times New Roman" w:hAnsi="Times New Roman" w:cs="Times New Roman" w:hint="eastAsia"/>
          <w:color w:val="000000" w:themeColor="text1"/>
        </w:rPr>
        <w:t>组穴位交替使用。操作方法：针刺得气后，治疗仪加电，用连续波，频率</w:t>
      </w:r>
      <w:r w:rsidR="0099779C" w:rsidRPr="008E5124">
        <w:rPr>
          <w:rFonts w:ascii="Times New Roman" w:hAnsi="Times New Roman" w:cs="Times New Roman" w:hint="eastAsia"/>
          <w:color w:val="000000" w:themeColor="text1"/>
        </w:rPr>
        <w:t>20</w:t>
      </w:r>
      <w:r w:rsidR="0099779C" w:rsidRPr="008E5124">
        <w:rPr>
          <w:rFonts w:ascii="Times New Roman" w:hAnsi="Times New Roman" w:cs="Times New Roman" w:hint="eastAsia"/>
          <w:color w:val="000000" w:themeColor="text1"/>
        </w:rPr>
        <w:t>次</w:t>
      </w:r>
      <w:r w:rsidR="0099779C" w:rsidRPr="008E5124">
        <w:rPr>
          <w:rFonts w:ascii="Times New Roman" w:hAnsi="Times New Roman" w:cs="Times New Roman" w:hint="eastAsia"/>
          <w:color w:val="000000" w:themeColor="text1"/>
        </w:rPr>
        <w:t>/min</w:t>
      </w:r>
      <w:r w:rsidR="0099779C" w:rsidRPr="008E5124">
        <w:rPr>
          <w:rFonts w:ascii="Times New Roman" w:hAnsi="Times New Roman" w:cs="Times New Roman" w:hint="eastAsia"/>
          <w:color w:val="000000" w:themeColor="text1"/>
        </w:rPr>
        <w:t>，留针</w:t>
      </w:r>
      <w:r w:rsidR="0099779C" w:rsidRPr="008E5124">
        <w:rPr>
          <w:rFonts w:ascii="Times New Roman" w:hAnsi="Times New Roman" w:cs="Times New Roman" w:hint="eastAsia"/>
          <w:color w:val="000000" w:themeColor="text1"/>
        </w:rPr>
        <w:t>30min</w:t>
      </w:r>
      <w:r w:rsidR="0099779C" w:rsidRPr="008E5124">
        <w:rPr>
          <w:rFonts w:ascii="Times New Roman" w:hAnsi="Times New Roman" w:cs="Times New Roman" w:hint="eastAsia"/>
          <w:color w:val="000000" w:themeColor="text1"/>
        </w:rPr>
        <w:t>，</w:t>
      </w:r>
      <w:r w:rsidR="0099779C" w:rsidRPr="008E5124">
        <w:rPr>
          <w:rFonts w:ascii="Times New Roman" w:hAnsi="Times New Roman" w:cs="Times New Roman" w:hint="eastAsia"/>
          <w:color w:val="000000" w:themeColor="text1"/>
        </w:rPr>
        <w:t>1</w:t>
      </w:r>
      <w:r w:rsidR="0099779C" w:rsidRPr="008E5124">
        <w:rPr>
          <w:rFonts w:ascii="Times New Roman" w:hAnsi="Times New Roman" w:cs="Times New Roman" w:hint="eastAsia"/>
          <w:color w:val="000000" w:themeColor="text1"/>
        </w:rPr>
        <w:t>次</w:t>
      </w:r>
      <w:r w:rsidR="0099779C" w:rsidRPr="008E5124">
        <w:rPr>
          <w:rFonts w:ascii="Times New Roman" w:hAnsi="Times New Roman" w:cs="Times New Roman" w:hint="eastAsia"/>
          <w:color w:val="000000" w:themeColor="text1"/>
        </w:rPr>
        <w:t>/d</w:t>
      </w:r>
      <w:r w:rsidR="0099779C" w:rsidRPr="008E5124">
        <w:rPr>
          <w:rFonts w:ascii="Times New Roman" w:hAnsi="Times New Roman" w:cs="Times New Roman" w:hint="eastAsia"/>
          <w:color w:val="000000" w:themeColor="text1"/>
        </w:rPr>
        <w:t>，连用</w:t>
      </w:r>
      <w:r w:rsidR="0099779C" w:rsidRPr="008E5124">
        <w:rPr>
          <w:rFonts w:ascii="Times New Roman" w:hAnsi="Times New Roman" w:cs="Times New Roman" w:hint="eastAsia"/>
          <w:color w:val="000000" w:themeColor="text1"/>
        </w:rPr>
        <w:t>3d</w:t>
      </w:r>
      <w:r w:rsidR="0099779C" w:rsidRPr="008E5124">
        <w:rPr>
          <w:rFonts w:ascii="Times New Roman" w:hAnsi="Times New Roman" w:cs="Times New Roman" w:hint="eastAsia"/>
          <w:color w:val="000000" w:themeColor="text1"/>
        </w:rPr>
        <w:t>。</w:t>
      </w:r>
      <w:r w:rsidR="0099779C" w:rsidRPr="008E5124">
        <w:rPr>
          <w:rFonts w:ascii="Times New Roman" w:hAnsi="Times New Roman" w:cs="Times New Roman"/>
          <w:color w:val="000000" w:themeColor="text1"/>
        </w:rPr>
        <w:t>（推荐强度：弱推荐；证据级别：</w:t>
      </w:r>
      <w:r w:rsidR="0099779C" w:rsidRPr="008E5124">
        <w:rPr>
          <w:rFonts w:ascii="Times New Roman" w:hAnsi="Times New Roman" w:cs="Times New Roman"/>
          <w:color w:val="000000" w:themeColor="text1"/>
        </w:rPr>
        <w:t>IV</w:t>
      </w:r>
      <w:r w:rsidR="0099779C" w:rsidRPr="008E5124">
        <w:rPr>
          <w:rFonts w:ascii="Times New Roman" w:hAnsi="Times New Roman" w:cs="Times New Roman"/>
          <w:color w:val="000000" w:themeColor="text1"/>
        </w:rPr>
        <w:t>）</w:t>
      </w:r>
    </w:p>
    <w:p w:rsidR="00C56BCA" w:rsidRPr="008E5124" w:rsidRDefault="00C56BCA" w:rsidP="0062526C">
      <w:pPr>
        <w:ind w:firstLineChars="200" w:firstLine="420"/>
        <w:rPr>
          <w:rFonts w:ascii="Times New Roman" w:hAnsi="Times New Roman" w:cs="Times New Roman"/>
          <w:color w:val="000000" w:themeColor="text1"/>
        </w:rPr>
      </w:pPr>
      <w:r w:rsidRPr="008E5124">
        <w:rPr>
          <w:rFonts w:ascii="Times New Roman" w:hAnsi="Times New Roman" w:cs="Times New Roman" w:hint="eastAsia"/>
          <w:color w:val="000000" w:themeColor="text1"/>
        </w:rPr>
        <w:t>②适用于实热內结证：选穴</w:t>
      </w:r>
      <w:r w:rsidRPr="008E5124">
        <w:rPr>
          <w:rFonts w:ascii="Times New Roman" w:hAnsi="Times New Roman" w:cs="Times New Roman" w:hint="eastAsia"/>
          <w:color w:val="000000" w:themeColor="text1"/>
          <w:vertAlign w:val="superscript"/>
        </w:rPr>
        <w:t>[</w:t>
      </w:r>
      <w:r w:rsidRPr="008E5124">
        <w:rPr>
          <w:rFonts w:ascii="Times New Roman" w:hAnsi="Times New Roman" w:cs="Times New Roman"/>
          <w:color w:val="000000" w:themeColor="text1"/>
          <w:vertAlign w:val="superscript"/>
        </w:rPr>
        <w:t>10</w:t>
      </w:r>
      <w:r w:rsidRPr="008E5124">
        <w:rPr>
          <w:rFonts w:ascii="Times New Roman" w:hAnsi="Times New Roman" w:cs="Times New Roman" w:hint="eastAsia"/>
          <w:color w:val="000000" w:themeColor="text1"/>
          <w:vertAlign w:val="superscript"/>
        </w:rPr>
        <w:t>]</w:t>
      </w:r>
      <w:r w:rsidRPr="008E5124">
        <w:rPr>
          <w:rFonts w:ascii="Times New Roman" w:hAnsi="Times New Roman" w:cs="Times New Roman" w:hint="eastAsia"/>
          <w:color w:val="000000" w:themeColor="text1"/>
        </w:rPr>
        <w:t>：足三里、上巨虚。操作方法：</w:t>
      </w:r>
      <w:r w:rsidR="00536A6A" w:rsidRPr="008E5124">
        <w:rPr>
          <w:rFonts w:ascii="Times New Roman" w:hAnsi="Times New Roman" w:cs="Times New Roman" w:hint="eastAsia"/>
          <w:color w:val="000000" w:themeColor="text1"/>
        </w:rPr>
        <w:t>患者取仰卧位，</w:t>
      </w:r>
      <w:r w:rsidRPr="008E5124">
        <w:rPr>
          <w:rFonts w:ascii="Times New Roman" w:hAnsi="Times New Roman" w:cs="Times New Roman" w:hint="eastAsia"/>
          <w:color w:val="000000" w:themeColor="text1"/>
        </w:rPr>
        <w:t>术者</w:t>
      </w:r>
      <w:r w:rsidR="00536A6A" w:rsidRPr="008E5124">
        <w:rPr>
          <w:rFonts w:ascii="Times New Roman" w:hAnsi="Times New Roman" w:cs="Times New Roman" w:hint="eastAsia"/>
          <w:color w:val="000000" w:themeColor="text1"/>
        </w:rPr>
        <w:t>用华佗牌</w:t>
      </w:r>
      <w:r w:rsidR="00536A6A" w:rsidRPr="008E5124">
        <w:rPr>
          <w:rFonts w:ascii="Times New Roman" w:hAnsi="Times New Roman" w:cs="Times New Roman" w:hint="eastAsia"/>
          <w:color w:val="000000" w:themeColor="text1"/>
        </w:rPr>
        <w:t>28</w:t>
      </w:r>
      <w:r w:rsidR="00536A6A" w:rsidRPr="008E5124">
        <w:rPr>
          <w:rFonts w:ascii="Times New Roman" w:hAnsi="Times New Roman" w:cs="Times New Roman" w:hint="eastAsia"/>
          <w:color w:val="000000" w:themeColor="text1"/>
        </w:rPr>
        <w:t>号针，</w:t>
      </w:r>
      <w:r w:rsidRPr="008E5124">
        <w:rPr>
          <w:rFonts w:ascii="Times New Roman" w:hAnsi="Times New Roman" w:cs="Times New Roman" w:hint="eastAsia"/>
          <w:color w:val="000000" w:themeColor="text1"/>
        </w:rPr>
        <w:t>右手持针与皮肤呈</w:t>
      </w:r>
      <w:r w:rsidRPr="008E5124">
        <w:rPr>
          <w:rFonts w:ascii="Times New Roman" w:hAnsi="Times New Roman" w:cs="Times New Roman" w:hint="eastAsia"/>
          <w:color w:val="000000" w:themeColor="text1"/>
        </w:rPr>
        <w:t>90</w:t>
      </w:r>
      <w:r w:rsidR="00536A6A" w:rsidRPr="008E5124">
        <w:rPr>
          <w:rFonts w:ascii="Times New Roman" w:hAnsi="Times New Roman" w:cs="Times New Roman" w:hint="eastAsia"/>
          <w:color w:val="000000" w:themeColor="text1"/>
        </w:rPr>
        <w:t>°</w:t>
      </w:r>
      <w:r w:rsidRPr="008E5124">
        <w:rPr>
          <w:rFonts w:ascii="Times New Roman" w:hAnsi="Times New Roman" w:cs="Times New Roman" w:hint="eastAsia"/>
          <w:color w:val="000000" w:themeColor="text1"/>
        </w:rPr>
        <w:t>刺入皮下，略偏向胫骨方向继续进针</w:t>
      </w:r>
      <w:r w:rsidRPr="008E5124">
        <w:rPr>
          <w:rFonts w:ascii="Times New Roman" w:hAnsi="Times New Roman" w:cs="Times New Roman" w:hint="eastAsia"/>
          <w:color w:val="000000" w:themeColor="text1"/>
        </w:rPr>
        <w:t>1.5</w:t>
      </w:r>
      <w:r w:rsidRPr="008E5124">
        <w:rPr>
          <w:rFonts w:ascii="Times New Roman" w:hAnsi="Times New Roman" w:cs="Times New Roman" w:hint="eastAsia"/>
          <w:color w:val="000000" w:themeColor="text1"/>
        </w:rPr>
        <w:t>寸，</w:t>
      </w:r>
      <w:r w:rsidRPr="008E5124">
        <w:rPr>
          <w:rFonts w:ascii="Times New Roman" w:hAnsi="Times New Roman" w:cs="Times New Roman" w:hint="eastAsia"/>
          <w:color w:val="000000" w:themeColor="text1"/>
        </w:rPr>
        <w:t>1</w:t>
      </w:r>
      <w:r w:rsidRPr="008E5124">
        <w:rPr>
          <w:rFonts w:ascii="Times New Roman" w:hAnsi="Times New Roman" w:cs="Times New Roman" w:hint="eastAsia"/>
          <w:color w:val="000000" w:themeColor="text1"/>
        </w:rPr>
        <w:t>分钟后将电针输出电位归</w:t>
      </w:r>
      <w:r w:rsidRPr="008E5124">
        <w:rPr>
          <w:rFonts w:ascii="Times New Roman" w:hAnsi="Times New Roman" w:cs="Times New Roman" w:hint="eastAsia"/>
          <w:color w:val="000000" w:themeColor="text1"/>
        </w:rPr>
        <w:t>0</w:t>
      </w:r>
      <w:r w:rsidRPr="008E5124">
        <w:rPr>
          <w:rFonts w:ascii="Times New Roman" w:hAnsi="Times New Roman" w:cs="Times New Roman" w:hint="eastAsia"/>
          <w:color w:val="000000" w:themeColor="text1"/>
        </w:rPr>
        <w:t>，将两导线接在两个针柄上，打开电源开关，将电流量慢慢调至患者能够耐受的范围，留针时间</w:t>
      </w:r>
      <w:r w:rsidRPr="008E5124">
        <w:rPr>
          <w:rFonts w:ascii="Times New Roman" w:hAnsi="Times New Roman" w:cs="Times New Roman" w:hint="eastAsia"/>
          <w:color w:val="000000" w:themeColor="text1"/>
        </w:rPr>
        <w:t>30</w:t>
      </w:r>
      <w:r w:rsidRPr="008E5124">
        <w:rPr>
          <w:rFonts w:ascii="Times New Roman" w:hAnsi="Times New Roman" w:cs="Times New Roman" w:hint="eastAsia"/>
          <w:color w:val="000000" w:themeColor="text1"/>
        </w:rPr>
        <w:t>分钟，取针时先将输出电位退回</w:t>
      </w:r>
      <w:r w:rsidRPr="008E5124">
        <w:rPr>
          <w:rFonts w:ascii="Times New Roman" w:hAnsi="Times New Roman" w:cs="Times New Roman" w:hint="eastAsia"/>
          <w:color w:val="000000" w:themeColor="text1"/>
        </w:rPr>
        <w:t>0</w:t>
      </w:r>
      <w:r w:rsidRPr="008E5124">
        <w:rPr>
          <w:rFonts w:ascii="Times New Roman" w:hAnsi="Times New Roman" w:cs="Times New Roman" w:hint="eastAsia"/>
          <w:color w:val="000000" w:themeColor="text1"/>
        </w:rPr>
        <w:t>，然后关闭电源开关，取下导线，按一般起针方法将针取出。每日</w:t>
      </w:r>
      <w:r w:rsidR="00536A6A" w:rsidRPr="008E5124">
        <w:rPr>
          <w:rFonts w:ascii="Times New Roman" w:hAnsi="Times New Roman" w:cs="Times New Roman" w:hint="eastAsia"/>
          <w:color w:val="000000" w:themeColor="text1"/>
        </w:rPr>
        <w:t>2</w:t>
      </w:r>
      <w:r w:rsidRPr="008E5124">
        <w:rPr>
          <w:rFonts w:ascii="Times New Roman" w:hAnsi="Times New Roman" w:cs="Times New Roman" w:hint="eastAsia"/>
          <w:color w:val="000000" w:themeColor="text1"/>
        </w:rPr>
        <w:t>次。</w:t>
      </w:r>
      <w:r w:rsidR="00536A6A" w:rsidRPr="008E5124">
        <w:rPr>
          <w:rFonts w:ascii="Times New Roman" w:hAnsi="Times New Roman" w:cs="Times New Roman"/>
          <w:color w:val="000000" w:themeColor="text1"/>
        </w:rPr>
        <w:t>（推荐强度：弱推荐；证据级别：</w:t>
      </w:r>
      <w:r w:rsidR="00536A6A" w:rsidRPr="008E5124">
        <w:rPr>
          <w:rFonts w:ascii="Times New Roman" w:hAnsi="Times New Roman" w:cs="Times New Roman"/>
          <w:color w:val="000000" w:themeColor="text1"/>
        </w:rPr>
        <w:t>IV</w:t>
      </w:r>
      <w:r w:rsidR="00536A6A" w:rsidRPr="008E5124">
        <w:rPr>
          <w:rFonts w:ascii="Times New Roman" w:hAnsi="Times New Roman" w:cs="Times New Roman"/>
          <w:color w:val="000000" w:themeColor="text1"/>
        </w:rPr>
        <w:t>）</w:t>
      </w:r>
    </w:p>
    <w:p w:rsidR="00A172D1" w:rsidRPr="008E5124" w:rsidRDefault="00013725" w:rsidP="0062526C">
      <w:pPr>
        <w:pStyle w:val="2"/>
        <w:keepNext w:val="0"/>
        <w:keepLines w:val="0"/>
        <w:rPr>
          <w:rFonts w:ascii="Times New Roman" w:hAnsi="Times New Roman" w:cs="Times New Roman"/>
          <w:color w:val="000000" w:themeColor="text1"/>
        </w:rPr>
      </w:pPr>
      <w:bookmarkStart w:id="28" w:name="_Toc505631660"/>
      <w:r w:rsidRPr="008E5124">
        <w:rPr>
          <w:rFonts w:ascii="Times New Roman" w:hAnsi="Times New Roman" w:cs="Times New Roman" w:hint="eastAsia"/>
          <w:color w:val="000000" w:themeColor="text1"/>
        </w:rPr>
        <w:t>5</w:t>
      </w:r>
      <w:r w:rsidR="0050109B" w:rsidRPr="008E5124">
        <w:rPr>
          <w:rFonts w:ascii="Times New Roman" w:hAnsi="Times New Roman" w:cs="Times New Roman" w:hint="eastAsia"/>
          <w:color w:val="000000" w:themeColor="text1"/>
        </w:rPr>
        <w:t>预防与</w:t>
      </w:r>
      <w:r w:rsidR="005F045C" w:rsidRPr="008E5124">
        <w:rPr>
          <w:rFonts w:ascii="Times New Roman" w:hAnsi="Times New Roman" w:cs="Times New Roman"/>
          <w:color w:val="000000" w:themeColor="text1"/>
        </w:rPr>
        <w:t>调</w:t>
      </w:r>
      <w:r w:rsidR="0050109B" w:rsidRPr="008E5124">
        <w:rPr>
          <w:rFonts w:ascii="Times New Roman" w:hAnsi="Times New Roman" w:cs="Times New Roman" w:hint="eastAsia"/>
          <w:color w:val="000000" w:themeColor="text1"/>
        </w:rPr>
        <w:t>护</w:t>
      </w:r>
      <w:bookmarkEnd w:id="28"/>
    </w:p>
    <w:p w:rsidR="0050109B" w:rsidRPr="008E5124" w:rsidRDefault="00013725" w:rsidP="0062526C">
      <w:pPr>
        <w:pStyle w:val="2"/>
        <w:keepNext w:val="0"/>
        <w:keepLines w:val="0"/>
        <w:rPr>
          <w:rFonts w:ascii="Times New Roman" w:hAnsi="Times New Roman" w:cs="Times New Roman"/>
          <w:color w:val="000000" w:themeColor="text1"/>
        </w:rPr>
      </w:pPr>
      <w:bookmarkStart w:id="29" w:name="_Toc505631661"/>
      <w:r w:rsidRPr="008E5124">
        <w:rPr>
          <w:rFonts w:ascii="Times New Roman" w:hAnsi="Times New Roman" w:cs="Times New Roman" w:hint="eastAsia"/>
          <w:color w:val="000000" w:themeColor="text1"/>
        </w:rPr>
        <w:t>5.</w:t>
      </w:r>
      <w:r w:rsidR="0050109B" w:rsidRPr="008E5124">
        <w:rPr>
          <w:rFonts w:ascii="Times New Roman" w:hAnsi="Times New Roman" w:cs="Times New Roman" w:hint="eastAsia"/>
          <w:color w:val="000000" w:themeColor="text1"/>
        </w:rPr>
        <w:t>1</w:t>
      </w:r>
      <w:r w:rsidR="0050109B" w:rsidRPr="008E5124">
        <w:rPr>
          <w:rFonts w:ascii="Times New Roman" w:hAnsi="Times New Roman" w:cs="Times New Roman" w:hint="eastAsia"/>
          <w:color w:val="000000" w:themeColor="text1"/>
        </w:rPr>
        <w:t>预防</w:t>
      </w:r>
      <w:bookmarkEnd w:id="29"/>
    </w:p>
    <w:p w:rsidR="0050109B" w:rsidRPr="008E5124" w:rsidRDefault="0050109B" w:rsidP="0062526C">
      <w:pPr>
        <w:ind w:firstLine="435"/>
        <w:rPr>
          <w:rFonts w:ascii="Times New Roman" w:hAnsi="Times New Roman" w:cs="Times New Roman"/>
          <w:color w:val="000000" w:themeColor="text1"/>
          <w:vertAlign w:val="superscript"/>
        </w:rPr>
      </w:pPr>
      <w:r w:rsidRPr="008E5124">
        <w:rPr>
          <w:rFonts w:ascii="Times New Roman" w:hAnsi="Times New Roman" w:cs="Times New Roman" w:hint="eastAsia"/>
          <w:color w:val="000000" w:themeColor="text1"/>
        </w:rPr>
        <w:t>依据</w:t>
      </w:r>
      <w:r w:rsidR="003E41B7" w:rsidRPr="008E5124">
        <w:rPr>
          <w:rFonts w:ascii="Times New Roman" w:hAnsi="Times New Roman" w:cs="Times New Roman" w:hint="eastAsia"/>
          <w:color w:val="000000" w:themeColor="text1"/>
        </w:rPr>
        <w:t>肠梗阻</w:t>
      </w:r>
      <w:r w:rsidRPr="008E5124">
        <w:rPr>
          <w:rFonts w:ascii="Times New Roman" w:hAnsi="Times New Roman" w:cs="Times New Roman" w:hint="eastAsia"/>
          <w:color w:val="000000" w:themeColor="text1"/>
        </w:rPr>
        <w:t>发生的原因，有针对性地采取某些预防措施，可有效防止及减少肠梗阻的发生。对有腹壁疝的患者，应及时治疗，避免因嵌顿、绞窄造成肠梗阻。加强卫生宣传教育，养成良好的卫生习惯，预防和治疗肠蛔虫病。腹部大手术后及腹膜炎患者应很好地胃肠减压，手术要操作要轻柔，尽力减轻或避免腹腔感染。早期发现和治疗肠道肿瘤。腹部手术后早期活动。</w:t>
      </w:r>
      <w:r w:rsidR="00F16EA0" w:rsidRPr="008E5124">
        <w:rPr>
          <w:rFonts w:ascii="Times New Roman" w:hAnsi="Times New Roman" w:cs="Times New Roman" w:hint="eastAsia"/>
          <w:color w:val="000000" w:themeColor="text1"/>
          <w:vertAlign w:val="superscript"/>
        </w:rPr>
        <w:t>[2]</w:t>
      </w:r>
    </w:p>
    <w:p w:rsidR="00F16EA0" w:rsidRPr="008E5124" w:rsidRDefault="00013725" w:rsidP="0062526C">
      <w:pPr>
        <w:pStyle w:val="2"/>
        <w:keepNext w:val="0"/>
        <w:keepLines w:val="0"/>
        <w:rPr>
          <w:rFonts w:ascii="Times New Roman" w:hAnsi="Times New Roman" w:cs="Times New Roman"/>
          <w:color w:val="000000" w:themeColor="text1"/>
        </w:rPr>
      </w:pPr>
      <w:bookmarkStart w:id="30" w:name="_Toc505631662"/>
      <w:r w:rsidRPr="008E5124">
        <w:rPr>
          <w:rFonts w:ascii="Times New Roman" w:hAnsi="Times New Roman" w:cs="Times New Roman" w:hint="eastAsia"/>
          <w:color w:val="000000" w:themeColor="text1"/>
        </w:rPr>
        <w:t>5.</w:t>
      </w:r>
      <w:r w:rsidR="00F16EA0" w:rsidRPr="008E5124">
        <w:rPr>
          <w:rFonts w:ascii="Times New Roman" w:hAnsi="Times New Roman" w:cs="Times New Roman" w:hint="eastAsia"/>
          <w:color w:val="000000" w:themeColor="text1"/>
        </w:rPr>
        <w:t>2</w:t>
      </w:r>
      <w:r w:rsidR="00F16EA0" w:rsidRPr="008E5124">
        <w:rPr>
          <w:rFonts w:ascii="Times New Roman" w:hAnsi="Times New Roman" w:cs="Times New Roman" w:hint="eastAsia"/>
          <w:color w:val="000000" w:themeColor="text1"/>
        </w:rPr>
        <w:t>调护</w:t>
      </w:r>
      <w:bookmarkEnd w:id="30"/>
    </w:p>
    <w:p w:rsidR="00A172D1" w:rsidRPr="008E5124" w:rsidRDefault="005F045C" w:rsidP="0062526C">
      <w:pPr>
        <w:ind w:firstLineChars="200" w:firstLine="420"/>
        <w:rPr>
          <w:rFonts w:ascii="Times New Roman" w:hAnsi="Times New Roman" w:cs="Times New Roman"/>
          <w:color w:val="000000" w:themeColor="text1"/>
        </w:rPr>
      </w:pPr>
      <w:r w:rsidRPr="008E5124">
        <w:rPr>
          <w:rFonts w:ascii="Times New Roman" w:hAnsi="Times New Roman" w:cs="Times New Roman"/>
          <w:color w:val="000000" w:themeColor="text1"/>
        </w:rPr>
        <w:t>梗阻解除后，患者开始排气、排便，腹胀、腹痛、呕吐等症状消失</w:t>
      </w:r>
      <w:r w:rsidRPr="008E5124">
        <w:rPr>
          <w:rFonts w:ascii="Times New Roman" w:hAnsi="Times New Roman" w:cs="Times New Roman"/>
          <w:color w:val="000000" w:themeColor="text1"/>
        </w:rPr>
        <w:t>12h</w:t>
      </w:r>
      <w:r w:rsidRPr="008E5124">
        <w:rPr>
          <w:rFonts w:ascii="Times New Roman" w:hAnsi="Times New Roman" w:cs="Times New Roman"/>
          <w:color w:val="000000" w:themeColor="text1"/>
        </w:rPr>
        <w:t>后，可进食少量无渣流质饮食，忌进易产气的甜食、牛奶等，应少食多餐。如无不适，</w:t>
      </w:r>
      <w:r w:rsidRPr="008E5124">
        <w:rPr>
          <w:rFonts w:ascii="Times New Roman" w:hAnsi="Times New Roman" w:cs="Times New Roman"/>
          <w:color w:val="000000" w:themeColor="text1"/>
        </w:rPr>
        <w:t>24h</w:t>
      </w:r>
      <w:r w:rsidRPr="008E5124">
        <w:rPr>
          <w:rFonts w:ascii="Times New Roman" w:hAnsi="Times New Roman" w:cs="Times New Roman"/>
          <w:color w:val="000000" w:themeColor="text1"/>
        </w:rPr>
        <w:t>后进易消化半流</w:t>
      </w:r>
      <w:r w:rsidR="003C751C" w:rsidRPr="008E5124">
        <w:rPr>
          <w:rFonts w:ascii="Times New Roman" w:hAnsi="Times New Roman" w:cs="Times New Roman"/>
          <w:color w:val="000000" w:themeColor="text1"/>
        </w:rPr>
        <w:t>质</w:t>
      </w:r>
      <w:r w:rsidRPr="008E5124">
        <w:rPr>
          <w:rFonts w:ascii="Times New Roman" w:hAnsi="Times New Roman" w:cs="Times New Roman"/>
          <w:color w:val="000000" w:themeColor="text1"/>
        </w:rPr>
        <w:t>食物，</w:t>
      </w:r>
      <w:r w:rsidRPr="008E5124">
        <w:rPr>
          <w:rFonts w:ascii="Times New Roman" w:hAnsi="Times New Roman" w:cs="Times New Roman"/>
          <w:color w:val="000000" w:themeColor="text1"/>
        </w:rPr>
        <w:t>3d</w:t>
      </w:r>
      <w:r w:rsidRPr="008E5124">
        <w:rPr>
          <w:rFonts w:ascii="Times New Roman" w:hAnsi="Times New Roman" w:cs="Times New Roman"/>
          <w:color w:val="000000" w:themeColor="text1"/>
        </w:rPr>
        <w:t>可进软食，忌刺激及不易消化食物，切不可暴饮暴食。</w:t>
      </w:r>
      <w:r w:rsidR="00F16EA0" w:rsidRPr="008E5124">
        <w:rPr>
          <w:rFonts w:ascii="Times New Roman" w:hAnsi="Times New Roman" w:cs="Times New Roman"/>
          <w:color w:val="000000" w:themeColor="text1"/>
          <w:vertAlign w:val="superscript"/>
        </w:rPr>
        <w:t>[7]</w:t>
      </w:r>
    </w:p>
    <w:p w:rsidR="00A172D1" w:rsidRPr="008E5124" w:rsidRDefault="005F045C">
      <w:pPr>
        <w:spacing w:line="360" w:lineRule="auto"/>
        <w:ind w:firstLineChars="200" w:firstLine="420"/>
        <w:jc w:val="left"/>
        <w:rPr>
          <w:rFonts w:ascii="Times New Roman" w:eastAsia="黑体" w:hAnsi="Times New Roman" w:cs="Times New Roman"/>
          <w:color w:val="000000" w:themeColor="text1"/>
        </w:rPr>
      </w:pPr>
      <w:r w:rsidRPr="008E5124">
        <w:rPr>
          <w:rFonts w:ascii="Times New Roman" w:eastAsia="黑体" w:hAnsi="Times New Roman" w:cs="Times New Roman"/>
          <w:color w:val="000000" w:themeColor="text1"/>
        </w:rPr>
        <w:br w:type="page"/>
      </w:r>
      <w:bookmarkStart w:id="31" w:name="_Toc478064697"/>
    </w:p>
    <w:p w:rsidR="00A172D1" w:rsidRPr="008E5124" w:rsidRDefault="00A172D1">
      <w:pPr>
        <w:ind w:firstLineChars="200" w:firstLine="420"/>
        <w:jc w:val="left"/>
        <w:rPr>
          <w:rFonts w:ascii="Times New Roman" w:eastAsia="黑体" w:hAnsi="Times New Roman" w:cs="Times New Roman"/>
          <w:color w:val="000000" w:themeColor="text1"/>
        </w:rPr>
      </w:pPr>
    </w:p>
    <w:p w:rsidR="00A172D1" w:rsidRPr="008E5124" w:rsidRDefault="005F045C" w:rsidP="0029488E">
      <w:pPr>
        <w:pStyle w:val="1"/>
        <w:keepNext w:val="0"/>
        <w:keepLines w:val="0"/>
        <w:spacing w:line="240" w:lineRule="auto"/>
        <w:jc w:val="center"/>
        <w:rPr>
          <w:rFonts w:ascii="Times New Roman" w:hAnsi="Times New Roman" w:cs="Times New Roman"/>
          <w:color w:val="000000" w:themeColor="text1"/>
          <w:sz w:val="32"/>
        </w:rPr>
      </w:pPr>
      <w:bookmarkStart w:id="32" w:name="_Toc505631663"/>
      <w:r w:rsidRPr="008E5124">
        <w:rPr>
          <w:rFonts w:ascii="Times New Roman" w:hAnsi="Times New Roman" w:cs="Times New Roman"/>
          <w:color w:val="000000" w:themeColor="text1"/>
          <w:sz w:val="32"/>
        </w:rPr>
        <w:t>附录</w:t>
      </w:r>
      <w:r w:rsidRPr="008E5124">
        <w:rPr>
          <w:rFonts w:ascii="Times New Roman" w:hAnsi="Times New Roman" w:cs="Times New Roman"/>
          <w:color w:val="000000" w:themeColor="text1"/>
          <w:sz w:val="32"/>
        </w:rPr>
        <w:t xml:space="preserve"> A</w:t>
      </w:r>
      <w:bookmarkEnd w:id="31"/>
      <w:bookmarkEnd w:id="32"/>
    </w:p>
    <w:p w:rsidR="00A172D1" w:rsidRPr="008E5124" w:rsidRDefault="005F045C" w:rsidP="0029488E">
      <w:pPr>
        <w:ind w:firstLineChars="200" w:firstLine="420"/>
        <w:jc w:val="center"/>
        <w:rPr>
          <w:rFonts w:ascii="Times New Roman" w:eastAsia="黑体" w:hAnsi="Times New Roman" w:cs="Times New Roman"/>
          <w:color w:val="000000" w:themeColor="text1"/>
        </w:rPr>
      </w:pPr>
      <w:r w:rsidRPr="008E5124">
        <w:rPr>
          <w:rFonts w:ascii="Times New Roman" w:eastAsia="黑体" w:hAnsi="Times New Roman" w:cs="Times New Roman"/>
          <w:color w:val="000000" w:themeColor="text1"/>
        </w:rPr>
        <w:t>（资料性附录）</w:t>
      </w:r>
    </w:p>
    <w:p w:rsidR="00A172D1" w:rsidRPr="008E5124" w:rsidRDefault="005F045C" w:rsidP="0029488E">
      <w:pPr>
        <w:ind w:firstLineChars="200" w:firstLine="420"/>
        <w:jc w:val="center"/>
        <w:rPr>
          <w:rFonts w:ascii="Times New Roman" w:eastAsia="黑体" w:hAnsi="Times New Roman" w:cs="Times New Roman"/>
          <w:color w:val="000000" w:themeColor="text1"/>
        </w:rPr>
      </w:pPr>
      <w:r w:rsidRPr="008E5124">
        <w:rPr>
          <w:rFonts w:ascii="Times New Roman" w:eastAsia="黑体" w:hAnsi="Times New Roman" w:cs="Times New Roman"/>
          <w:color w:val="000000" w:themeColor="text1"/>
        </w:rPr>
        <w:t>指南质量方法学策略</w:t>
      </w:r>
    </w:p>
    <w:p w:rsidR="00A172D1" w:rsidRPr="008E5124" w:rsidRDefault="005F045C" w:rsidP="005A3DBE">
      <w:pPr>
        <w:pStyle w:val="2"/>
        <w:keepNext w:val="0"/>
        <w:keepLines w:val="0"/>
        <w:spacing w:beforeLines="100" w:afterLines="100"/>
        <w:rPr>
          <w:rFonts w:ascii="Times New Roman" w:hAnsi="Times New Roman" w:cs="Times New Roman"/>
          <w:color w:val="000000" w:themeColor="text1"/>
        </w:rPr>
      </w:pPr>
      <w:bookmarkStart w:id="33" w:name="_Toc478064698"/>
      <w:bookmarkStart w:id="34" w:name="_Toc505631664"/>
      <w:r w:rsidRPr="008E5124">
        <w:rPr>
          <w:rFonts w:ascii="Times New Roman" w:hAnsi="Times New Roman" w:cs="Times New Roman"/>
          <w:color w:val="000000" w:themeColor="text1"/>
        </w:rPr>
        <w:t>A1</w:t>
      </w:r>
      <w:r w:rsidRPr="008E5124">
        <w:rPr>
          <w:rFonts w:ascii="Times New Roman" w:hAnsi="Times New Roman" w:cs="Times New Roman"/>
          <w:color w:val="000000" w:themeColor="text1"/>
        </w:rPr>
        <w:t>临床证据的检索策略</w:t>
      </w:r>
      <w:bookmarkEnd w:id="33"/>
      <w:bookmarkEnd w:id="34"/>
    </w:p>
    <w:p w:rsidR="00A172D1" w:rsidRPr="008E5124" w:rsidRDefault="005F045C" w:rsidP="00987077">
      <w:pPr>
        <w:jc w:val="left"/>
        <w:rPr>
          <w:rFonts w:ascii="Times New Roman" w:eastAsia="黑体" w:hAnsi="Times New Roman" w:cs="Times New Roman"/>
          <w:color w:val="000000" w:themeColor="text1"/>
        </w:rPr>
      </w:pPr>
      <w:r w:rsidRPr="008E5124">
        <w:rPr>
          <w:rFonts w:ascii="Times New Roman" w:eastAsia="黑体" w:hAnsi="Times New Roman" w:cs="Times New Roman"/>
          <w:color w:val="000000" w:themeColor="text1"/>
        </w:rPr>
        <w:t>A1.1</w:t>
      </w:r>
      <w:r w:rsidRPr="008E5124">
        <w:rPr>
          <w:rFonts w:ascii="Times New Roman" w:eastAsia="黑体" w:hAnsi="Times New Roman" w:cs="Times New Roman"/>
          <w:color w:val="000000" w:themeColor="text1"/>
        </w:rPr>
        <w:t>检索词</w:t>
      </w:r>
    </w:p>
    <w:p w:rsidR="00A172D1" w:rsidRPr="008E5124" w:rsidRDefault="005F045C" w:rsidP="00987077">
      <w:pPr>
        <w:rPr>
          <w:rFonts w:ascii="Times New Roman" w:hAnsi="Times New Roman" w:cs="Times New Roman"/>
          <w:color w:val="000000" w:themeColor="text1"/>
        </w:rPr>
      </w:pPr>
      <w:r w:rsidRPr="008E5124">
        <w:rPr>
          <w:rFonts w:ascii="Times New Roman" w:eastAsia="黑体" w:hAnsi="Times New Roman" w:cs="Times New Roman"/>
          <w:color w:val="000000" w:themeColor="text1"/>
        </w:rPr>
        <w:t>A1.1.1</w:t>
      </w:r>
      <w:r w:rsidRPr="008E5124">
        <w:rPr>
          <w:rFonts w:ascii="Times New Roman" w:eastAsia="黑体" w:hAnsi="Times New Roman" w:cs="Times New Roman"/>
          <w:color w:val="000000" w:themeColor="text1"/>
        </w:rPr>
        <w:t>古代文献</w:t>
      </w:r>
    </w:p>
    <w:p w:rsidR="00A172D1" w:rsidRPr="008E5124" w:rsidRDefault="005F045C" w:rsidP="00987077">
      <w:pPr>
        <w:ind w:firstLineChars="200" w:firstLine="420"/>
        <w:rPr>
          <w:rFonts w:ascii="Times New Roman" w:eastAsia="宋体" w:hAnsi="Times New Roman" w:cs="Times New Roman"/>
          <w:color w:val="000000" w:themeColor="text1"/>
        </w:rPr>
      </w:pPr>
      <w:r w:rsidRPr="008E5124">
        <w:rPr>
          <w:rFonts w:ascii="Times New Roman" w:eastAsia="宋体" w:hAnsi="Times New Roman" w:cs="Times New Roman"/>
          <w:color w:val="000000" w:themeColor="text1"/>
        </w:rPr>
        <w:t>检索词为</w:t>
      </w:r>
      <w:r w:rsidRPr="008E5124">
        <w:rPr>
          <w:rFonts w:ascii="Times New Roman" w:eastAsia="宋体" w:hAnsi="Times New Roman" w:cs="Times New Roman" w:hint="eastAsia"/>
          <w:color w:val="000000" w:themeColor="text1"/>
        </w:rPr>
        <w:t>“</w:t>
      </w:r>
      <w:r w:rsidRPr="008E5124">
        <w:rPr>
          <w:rFonts w:ascii="Times New Roman" w:eastAsia="宋体" w:hAnsi="Times New Roman" w:cs="Times New Roman"/>
          <w:color w:val="000000" w:themeColor="text1"/>
        </w:rPr>
        <w:t>肠结</w:t>
      </w:r>
      <w:r w:rsidRPr="008E5124">
        <w:rPr>
          <w:rFonts w:ascii="Times New Roman" w:eastAsia="宋体" w:hAnsi="Times New Roman" w:cs="Times New Roman" w:hint="eastAsia"/>
          <w:color w:val="000000" w:themeColor="text1"/>
        </w:rPr>
        <w:t>”</w:t>
      </w:r>
    </w:p>
    <w:p w:rsidR="00A172D1" w:rsidRPr="008E5124" w:rsidRDefault="005F045C" w:rsidP="00987077">
      <w:pPr>
        <w:rPr>
          <w:rFonts w:ascii="Times New Roman" w:eastAsia="黑体" w:hAnsi="Times New Roman" w:cs="Times New Roman"/>
          <w:color w:val="000000" w:themeColor="text1"/>
        </w:rPr>
      </w:pPr>
      <w:r w:rsidRPr="008E5124">
        <w:rPr>
          <w:rFonts w:ascii="Times New Roman" w:eastAsia="黑体" w:hAnsi="Times New Roman" w:cs="Times New Roman"/>
          <w:color w:val="000000" w:themeColor="text1"/>
        </w:rPr>
        <w:t>A1.1.2</w:t>
      </w:r>
      <w:r w:rsidRPr="008E5124">
        <w:rPr>
          <w:rFonts w:ascii="Times New Roman" w:eastAsia="黑体" w:hAnsi="Times New Roman" w:cs="Times New Roman"/>
          <w:color w:val="000000" w:themeColor="text1"/>
        </w:rPr>
        <w:t>近现代文献</w:t>
      </w:r>
    </w:p>
    <w:p w:rsidR="00A172D1" w:rsidRPr="008E5124" w:rsidRDefault="005F045C" w:rsidP="00987077">
      <w:pPr>
        <w:ind w:firstLineChars="200" w:firstLine="420"/>
        <w:rPr>
          <w:rFonts w:ascii="Times New Roman" w:eastAsia="宋体" w:hAnsi="Times New Roman" w:cs="Times New Roman"/>
          <w:color w:val="000000" w:themeColor="text1"/>
        </w:rPr>
      </w:pPr>
      <w:r w:rsidRPr="008E5124">
        <w:rPr>
          <w:rFonts w:ascii="Times New Roman" w:eastAsia="宋体" w:hAnsi="Times New Roman" w:cs="Times New Roman"/>
          <w:color w:val="000000" w:themeColor="text1"/>
        </w:rPr>
        <w:t>中文检索词为：肠梗阻、肠结、肠痹、肠痈、关格、走哺，中医、中药、中医药、中西医、草药、针、灸、穴位、拔罐、推拿、按摩、耳穴、食疗、气功、导引、易筋经、八段锦、熏蒸。</w:t>
      </w:r>
    </w:p>
    <w:p w:rsidR="00A172D1" w:rsidRPr="008E5124" w:rsidRDefault="005F045C" w:rsidP="00987077">
      <w:pPr>
        <w:ind w:firstLineChars="200" w:firstLine="420"/>
        <w:rPr>
          <w:rFonts w:ascii="Times New Roman" w:eastAsia="宋体" w:hAnsi="Times New Roman" w:cs="Times New Roman"/>
          <w:color w:val="000000" w:themeColor="text1"/>
        </w:rPr>
      </w:pPr>
      <w:r w:rsidRPr="008E5124">
        <w:rPr>
          <w:rFonts w:ascii="Times New Roman" w:eastAsia="宋体" w:hAnsi="Times New Roman" w:cs="Times New Roman"/>
          <w:color w:val="000000" w:themeColor="text1"/>
        </w:rPr>
        <w:t>英文检索词为：</w:t>
      </w:r>
      <w:r w:rsidRPr="008E5124">
        <w:rPr>
          <w:rFonts w:ascii="Times New Roman" w:hAnsi="Times New Roman" w:cs="Times New Roman"/>
          <w:bCs/>
          <w:color w:val="000000" w:themeColor="text1"/>
          <w:szCs w:val="21"/>
        </w:rPr>
        <w:t>ileus</w:t>
      </w:r>
      <w:r w:rsidRPr="008E5124">
        <w:rPr>
          <w:rFonts w:ascii="Times New Roman" w:hAnsi="Times New Roman" w:cs="Times New Roman"/>
          <w:bCs/>
          <w:color w:val="000000" w:themeColor="text1"/>
          <w:szCs w:val="21"/>
        </w:rPr>
        <w:t>，</w:t>
      </w:r>
      <w:r w:rsidRPr="008E5124">
        <w:rPr>
          <w:rFonts w:ascii="Times New Roman" w:hAnsi="Times New Roman" w:cs="Times New Roman"/>
          <w:bCs/>
          <w:color w:val="000000" w:themeColor="text1"/>
          <w:szCs w:val="21"/>
        </w:rPr>
        <w:t>incomplete intestinal obstruction</w:t>
      </w:r>
      <w:r w:rsidRPr="008E5124">
        <w:rPr>
          <w:rFonts w:ascii="Times New Roman" w:hAnsi="Times New Roman" w:cs="Times New Roman"/>
          <w:bCs/>
          <w:color w:val="000000" w:themeColor="text1"/>
          <w:szCs w:val="21"/>
        </w:rPr>
        <w:t>，</w:t>
      </w:r>
      <w:r w:rsidRPr="008E5124">
        <w:rPr>
          <w:rFonts w:ascii="Times New Roman" w:hAnsi="Times New Roman" w:cs="Times New Roman"/>
          <w:bCs/>
          <w:color w:val="000000" w:themeColor="text1"/>
          <w:szCs w:val="21"/>
        </w:rPr>
        <w:t>Pseudo obstruction, Partial intestinal obstruction, intestinal obstruction, orient medicine, Chinese medicine, herbal medicine, acupuncture, moxibustion, cupping, massage, acupoint, diet, qigong, guidance, eight pieces of brocade, fumigation muscle-bone strengthening exercise.</w:t>
      </w:r>
    </w:p>
    <w:p w:rsidR="00A172D1" w:rsidRPr="008E5124" w:rsidRDefault="005F045C" w:rsidP="00987077">
      <w:pPr>
        <w:jc w:val="left"/>
        <w:rPr>
          <w:rFonts w:ascii="Times New Roman" w:eastAsia="黑体" w:hAnsi="Times New Roman" w:cs="Times New Roman"/>
          <w:color w:val="000000" w:themeColor="text1"/>
        </w:rPr>
      </w:pPr>
      <w:r w:rsidRPr="008E5124">
        <w:rPr>
          <w:rFonts w:ascii="Times New Roman" w:eastAsia="黑体" w:hAnsi="Times New Roman" w:cs="Times New Roman"/>
          <w:color w:val="000000" w:themeColor="text1"/>
        </w:rPr>
        <w:t>A1.2</w:t>
      </w:r>
      <w:r w:rsidRPr="008E5124">
        <w:rPr>
          <w:rFonts w:ascii="Times New Roman" w:eastAsia="黑体" w:hAnsi="Times New Roman" w:cs="Times New Roman"/>
          <w:color w:val="000000" w:themeColor="text1"/>
        </w:rPr>
        <w:t>检索数据库</w:t>
      </w:r>
    </w:p>
    <w:p w:rsidR="00A172D1" w:rsidRPr="008E5124" w:rsidRDefault="005F045C" w:rsidP="00987077">
      <w:pPr>
        <w:ind w:firstLineChars="200" w:firstLine="420"/>
        <w:rPr>
          <w:rFonts w:ascii="Times New Roman" w:eastAsia="宋体" w:hAnsi="Times New Roman" w:cs="Times New Roman"/>
          <w:color w:val="000000" w:themeColor="text1"/>
        </w:rPr>
      </w:pPr>
      <w:r w:rsidRPr="008E5124">
        <w:rPr>
          <w:rFonts w:ascii="Times New Roman" w:eastAsia="宋体" w:hAnsi="Times New Roman" w:cs="Times New Roman"/>
          <w:color w:val="000000" w:themeColor="text1"/>
        </w:rPr>
        <w:t>中文数据库：中国知网、万方、维普、</w:t>
      </w:r>
      <w:r w:rsidRPr="008E5124">
        <w:rPr>
          <w:rFonts w:ascii="Times New Roman" w:eastAsia="宋体" w:hAnsi="Times New Roman" w:cs="Times New Roman"/>
          <w:color w:val="000000" w:themeColor="text1"/>
        </w:rPr>
        <w:t>CBM</w:t>
      </w:r>
      <w:r w:rsidRPr="008E5124">
        <w:rPr>
          <w:rFonts w:ascii="Times New Roman" w:eastAsia="宋体" w:hAnsi="Times New Roman" w:cs="Times New Roman"/>
          <w:color w:val="000000" w:themeColor="text1"/>
        </w:rPr>
        <w:t>、中医药在线。</w:t>
      </w:r>
    </w:p>
    <w:p w:rsidR="00A172D1" w:rsidRPr="008E5124" w:rsidRDefault="005F045C" w:rsidP="00987077">
      <w:pPr>
        <w:ind w:firstLineChars="200" w:firstLine="420"/>
        <w:rPr>
          <w:rFonts w:ascii="Times New Roman" w:eastAsia="宋体" w:hAnsi="Times New Roman" w:cs="Times New Roman"/>
          <w:color w:val="000000" w:themeColor="text1"/>
        </w:rPr>
      </w:pPr>
      <w:r w:rsidRPr="008E5124">
        <w:rPr>
          <w:rFonts w:ascii="Times New Roman" w:eastAsia="宋体" w:hAnsi="Times New Roman" w:cs="Times New Roman"/>
          <w:color w:val="000000" w:themeColor="text1"/>
        </w:rPr>
        <w:t>英文数据库：</w:t>
      </w:r>
      <w:r w:rsidRPr="008E5124">
        <w:rPr>
          <w:rFonts w:ascii="Times New Roman" w:eastAsia="方正姚体" w:hAnsi="Times New Roman" w:cs="Times New Roman"/>
          <w:color w:val="000000" w:themeColor="text1"/>
        </w:rPr>
        <w:t>PubMed</w:t>
      </w:r>
      <w:r w:rsidRPr="008E5124">
        <w:rPr>
          <w:rFonts w:ascii="Times New Roman" w:eastAsia="方正姚体" w:hAnsi="Times New Roman" w:cs="Times New Roman"/>
          <w:color w:val="000000" w:themeColor="text1"/>
        </w:rPr>
        <w:t>、</w:t>
      </w:r>
      <w:r w:rsidRPr="008E5124">
        <w:rPr>
          <w:rFonts w:ascii="Times New Roman" w:eastAsia="方正姚体" w:hAnsi="Times New Roman" w:cs="Times New Roman"/>
          <w:color w:val="000000" w:themeColor="text1"/>
        </w:rPr>
        <w:t>OVID</w:t>
      </w:r>
      <w:r w:rsidRPr="008E5124">
        <w:rPr>
          <w:rFonts w:ascii="Times New Roman" w:eastAsia="方正姚体" w:hAnsi="Times New Roman" w:cs="Times New Roman"/>
          <w:color w:val="000000" w:themeColor="text1"/>
        </w:rPr>
        <w:t>、</w:t>
      </w:r>
      <w:r w:rsidRPr="008E5124">
        <w:rPr>
          <w:rFonts w:ascii="Times New Roman" w:eastAsia="方正姚体" w:hAnsi="Times New Roman" w:cs="Times New Roman"/>
          <w:color w:val="000000" w:themeColor="text1"/>
        </w:rPr>
        <w:t>The Cochrane Library</w:t>
      </w:r>
      <w:r w:rsidRPr="008E5124">
        <w:rPr>
          <w:rFonts w:ascii="Times New Roman" w:eastAsia="方正姚体" w:hAnsi="Times New Roman" w:cs="Times New Roman"/>
          <w:color w:val="000000" w:themeColor="text1"/>
        </w:rPr>
        <w:t>、</w:t>
      </w:r>
      <w:r w:rsidRPr="008E5124">
        <w:rPr>
          <w:rFonts w:ascii="Times New Roman" w:eastAsia="方正姚体" w:hAnsi="Times New Roman" w:cs="Times New Roman"/>
          <w:color w:val="000000" w:themeColor="text1"/>
        </w:rPr>
        <w:t>Embase.</w:t>
      </w:r>
    </w:p>
    <w:p w:rsidR="00A172D1" w:rsidRPr="008E5124" w:rsidRDefault="005F045C" w:rsidP="00987077">
      <w:pPr>
        <w:ind w:firstLineChars="200" w:firstLine="420"/>
        <w:rPr>
          <w:rFonts w:ascii="Times New Roman" w:eastAsia="宋体" w:hAnsi="Times New Roman" w:cs="Times New Roman"/>
          <w:color w:val="000000" w:themeColor="text1"/>
        </w:rPr>
      </w:pPr>
      <w:r w:rsidRPr="008E5124">
        <w:rPr>
          <w:rFonts w:ascii="Times New Roman" w:eastAsia="宋体" w:hAnsi="Times New Roman" w:cs="Times New Roman"/>
          <w:color w:val="000000" w:themeColor="text1"/>
        </w:rPr>
        <w:t>中医古典医籍数据库：第</w:t>
      </w:r>
      <w:r w:rsidRPr="008E5124">
        <w:rPr>
          <w:rFonts w:ascii="Times New Roman" w:eastAsia="宋体" w:hAnsi="Times New Roman" w:cs="Times New Roman"/>
          <w:color w:val="000000" w:themeColor="text1"/>
        </w:rPr>
        <w:t>5</w:t>
      </w:r>
      <w:r w:rsidRPr="008E5124">
        <w:rPr>
          <w:rFonts w:ascii="Times New Roman" w:eastAsia="宋体" w:hAnsi="Times New Roman" w:cs="Times New Roman"/>
          <w:color w:val="000000" w:themeColor="text1"/>
        </w:rPr>
        <w:t>版中华医典。</w:t>
      </w:r>
    </w:p>
    <w:p w:rsidR="00A172D1" w:rsidRPr="008E5124" w:rsidRDefault="005F045C" w:rsidP="00987077">
      <w:pPr>
        <w:ind w:firstLineChars="200" w:firstLine="420"/>
        <w:rPr>
          <w:rFonts w:ascii="Times New Roman" w:eastAsia="宋体" w:hAnsi="Times New Roman" w:cs="Times New Roman"/>
          <w:color w:val="000000" w:themeColor="text1"/>
        </w:rPr>
      </w:pPr>
      <w:r w:rsidRPr="008E5124">
        <w:rPr>
          <w:rFonts w:ascii="Times New Roman" w:eastAsia="宋体" w:hAnsi="Times New Roman" w:cs="Times New Roman"/>
          <w:color w:val="000000" w:themeColor="text1"/>
        </w:rPr>
        <w:t>同时补充检索现有的专家共识、标准、指南、全国统编教材及权威性学术著作。</w:t>
      </w:r>
    </w:p>
    <w:p w:rsidR="00A172D1" w:rsidRPr="008E5124" w:rsidRDefault="005F045C" w:rsidP="00987077">
      <w:pPr>
        <w:jc w:val="left"/>
        <w:rPr>
          <w:rFonts w:ascii="Times New Roman" w:eastAsia="黑体" w:hAnsi="Times New Roman" w:cs="Times New Roman"/>
          <w:color w:val="000000" w:themeColor="text1"/>
        </w:rPr>
      </w:pPr>
      <w:r w:rsidRPr="008E5124">
        <w:rPr>
          <w:rFonts w:ascii="Times New Roman" w:eastAsia="黑体" w:hAnsi="Times New Roman" w:cs="Times New Roman"/>
          <w:color w:val="000000" w:themeColor="text1"/>
        </w:rPr>
        <w:t>A1.3</w:t>
      </w:r>
      <w:r w:rsidRPr="008E5124">
        <w:rPr>
          <w:rFonts w:ascii="Times New Roman" w:eastAsia="黑体" w:hAnsi="Times New Roman" w:cs="Times New Roman"/>
          <w:color w:val="000000" w:themeColor="text1"/>
        </w:rPr>
        <w:t>检索时间</w:t>
      </w:r>
    </w:p>
    <w:p w:rsidR="00A172D1" w:rsidRPr="008E5124" w:rsidRDefault="005F045C" w:rsidP="00987077">
      <w:pPr>
        <w:ind w:firstLineChars="200" w:firstLine="420"/>
        <w:rPr>
          <w:rFonts w:ascii="Times New Roman" w:eastAsia="宋体" w:hAnsi="Times New Roman" w:cs="Times New Roman"/>
          <w:color w:val="000000" w:themeColor="text1"/>
        </w:rPr>
      </w:pPr>
      <w:r w:rsidRPr="008E5124">
        <w:rPr>
          <w:rFonts w:ascii="Times New Roman" w:eastAsia="宋体" w:hAnsi="Times New Roman" w:cs="Times New Roman"/>
          <w:color w:val="000000" w:themeColor="text1"/>
        </w:rPr>
        <w:t>建库至</w:t>
      </w:r>
      <w:r w:rsidRPr="008E5124">
        <w:rPr>
          <w:rFonts w:ascii="Times New Roman" w:eastAsia="宋体" w:hAnsi="Times New Roman" w:cs="Times New Roman"/>
          <w:color w:val="000000" w:themeColor="text1"/>
        </w:rPr>
        <w:t>2015</w:t>
      </w:r>
      <w:r w:rsidRPr="008E5124">
        <w:rPr>
          <w:rFonts w:ascii="Times New Roman" w:eastAsia="宋体" w:hAnsi="Times New Roman" w:cs="Times New Roman"/>
          <w:color w:val="000000" w:themeColor="text1"/>
        </w:rPr>
        <w:t>年</w:t>
      </w:r>
      <w:r w:rsidRPr="008E5124">
        <w:rPr>
          <w:rFonts w:ascii="Times New Roman" w:eastAsia="宋体" w:hAnsi="Times New Roman" w:cs="Times New Roman"/>
          <w:color w:val="000000" w:themeColor="text1"/>
        </w:rPr>
        <w:t>10</w:t>
      </w:r>
      <w:r w:rsidRPr="008E5124">
        <w:rPr>
          <w:rFonts w:ascii="Times New Roman" w:eastAsia="宋体" w:hAnsi="Times New Roman" w:cs="Times New Roman"/>
          <w:color w:val="000000" w:themeColor="text1"/>
        </w:rPr>
        <w:t>月</w:t>
      </w:r>
      <w:r w:rsidRPr="008E5124">
        <w:rPr>
          <w:rFonts w:ascii="Times New Roman" w:eastAsia="宋体" w:hAnsi="Times New Roman" w:cs="Times New Roman"/>
          <w:color w:val="000000" w:themeColor="text1"/>
        </w:rPr>
        <w:t>14</w:t>
      </w:r>
      <w:r w:rsidRPr="008E5124">
        <w:rPr>
          <w:rFonts w:ascii="Times New Roman" w:eastAsia="宋体" w:hAnsi="Times New Roman" w:cs="Times New Roman"/>
          <w:color w:val="000000" w:themeColor="text1"/>
        </w:rPr>
        <w:t>日。</w:t>
      </w:r>
    </w:p>
    <w:p w:rsidR="00A172D1" w:rsidRPr="008E5124" w:rsidRDefault="005F045C" w:rsidP="00987077">
      <w:pPr>
        <w:rPr>
          <w:rFonts w:ascii="Times New Roman" w:eastAsia="黑体" w:hAnsi="Times New Roman" w:cs="Times New Roman"/>
          <w:color w:val="000000" w:themeColor="text1"/>
        </w:rPr>
      </w:pPr>
      <w:r w:rsidRPr="008E5124">
        <w:rPr>
          <w:rFonts w:ascii="Times New Roman" w:eastAsia="黑体" w:hAnsi="Times New Roman" w:cs="Times New Roman"/>
          <w:color w:val="000000" w:themeColor="text1"/>
        </w:rPr>
        <w:t>A1.4</w:t>
      </w:r>
      <w:r w:rsidRPr="008E5124">
        <w:rPr>
          <w:rFonts w:ascii="Times New Roman" w:eastAsia="黑体" w:hAnsi="Times New Roman" w:cs="Times New Roman"/>
          <w:color w:val="000000" w:themeColor="text1"/>
        </w:rPr>
        <w:t>文献筛选结果</w:t>
      </w:r>
    </w:p>
    <w:p w:rsidR="00A172D1" w:rsidRPr="008E5124" w:rsidRDefault="005F045C" w:rsidP="00987077">
      <w:pPr>
        <w:ind w:firstLineChars="200" w:firstLine="420"/>
        <w:rPr>
          <w:rFonts w:ascii="Times New Roman" w:eastAsia="宋体" w:hAnsi="Times New Roman" w:cs="Times New Roman"/>
          <w:color w:val="000000" w:themeColor="text1"/>
        </w:rPr>
      </w:pPr>
      <w:r w:rsidRPr="008E5124">
        <w:rPr>
          <w:rFonts w:ascii="Times New Roman" w:eastAsia="宋体" w:hAnsi="Times New Roman" w:cs="Times New Roman"/>
          <w:color w:val="000000" w:themeColor="text1"/>
        </w:rPr>
        <w:t>初检获得相关文献</w:t>
      </w:r>
      <w:r w:rsidRPr="008E5124">
        <w:rPr>
          <w:rFonts w:ascii="Times New Roman" w:eastAsia="宋体" w:hAnsi="Times New Roman" w:cs="Times New Roman"/>
          <w:color w:val="000000" w:themeColor="text1"/>
        </w:rPr>
        <w:t>23286</w:t>
      </w:r>
      <w:r w:rsidRPr="008E5124">
        <w:rPr>
          <w:rFonts w:ascii="Times New Roman" w:eastAsia="宋体" w:hAnsi="Times New Roman" w:cs="Times New Roman"/>
          <w:color w:val="000000" w:themeColor="text1"/>
        </w:rPr>
        <w:t>篇，按照纳入与排除标准逐层筛选后，最终纳入</w:t>
      </w:r>
      <w:r w:rsidRPr="008E5124">
        <w:rPr>
          <w:rFonts w:ascii="Times New Roman" w:eastAsia="宋体" w:hAnsi="Times New Roman" w:cs="Times New Roman"/>
          <w:color w:val="000000" w:themeColor="text1"/>
        </w:rPr>
        <w:t>30</w:t>
      </w:r>
      <w:r w:rsidRPr="008E5124">
        <w:rPr>
          <w:rFonts w:ascii="Times New Roman" w:eastAsia="宋体" w:hAnsi="Times New Roman" w:cs="Times New Roman"/>
          <w:color w:val="000000" w:themeColor="text1"/>
        </w:rPr>
        <w:t>篇文献，其中指南</w:t>
      </w:r>
      <w:r w:rsidRPr="008E5124">
        <w:rPr>
          <w:rFonts w:ascii="Times New Roman" w:eastAsia="宋体" w:hAnsi="Times New Roman" w:cs="Times New Roman"/>
          <w:color w:val="000000" w:themeColor="text1"/>
        </w:rPr>
        <w:t>0</w:t>
      </w:r>
      <w:r w:rsidRPr="008E5124">
        <w:rPr>
          <w:rFonts w:ascii="Times New Roman" w:eastAsia="宋体" w:hAnsi="Times New Roman" w:cs="Times New Roman"/>
          <w:color w:val="000000" w:themeColor="text1"/>
        </w:rPr>
        <w:t>篇，系统评价</w:t>
      </w:r>
      <w:r w:rsidRPr="008E5124">
        <w:rPr>
          <w:rFonts w:ascii="Times New Roman" w:eastAsia="宋体" w:hAnsi="Times New Roman" w:cs="Times New Roman"/>
          <w:color w:val="000000" w:themeColor="text1"/>
        </w:rPr>
        <w:t>0</w:t>
      </w:r>
      <w:r w:rsidRPr="008E5124">
        <w:rPr>
          <w:rFonts w:ascii="Times New Roman" w:eastAsia="宋体" w:hAnsi="Times New Roman" w:cs="Times New Roman"/>
          <w:color w:val="000000" w:themeColor="text1"/>
        </w:rPr>
        <w:t>篇，原始研究</w:t>
      </w:r>
      <w:r w:rsidRPr="008E5124">
        <w:rPr>
          <w:rFonts w:ascii="Times New Roman" w:eastAsia="宋体" w:hAnsi="Times New Roman" w:cs="Times New Roman"/>
          <w:color w:val="000000" w:themeColor="text1"/>
        </w:rPr>
        <w:t>30</w:t>
      </w:r>
      <w:r w:rsidRPr="008E5124">
        <w:rPr>
          <w:rFonts w:ascii="Times New Roman" w:eastAsia="宋体" w:hAnsi="Times New Roman" w:cs="Times New Roman"/>
          <w:color w:val="000000" w:themeColor="text1"/>
        </w:rPr>
        <w:t>篇。</w:t>
      </w:r>
    </w:p>
    <w:p w:rsidR="00A172D1" w:rsidRPr="008E5124" w:rsidRDefault="005F045C" w:rsidP="005A3DBE">
      <w:pPr>
        <w:pStyle w:val="2"/>
        <w:keepNext w:val="0"/>
        <w:keepLines w:val="0"/>
        <w:spacing w:beforeLines="100" w:afterLines="100"/>
        <w:rPr>
          <w:rFonts w:ascii="Times New Roman" w:hAnsi="Times New Roman" w:cs="Times New Roman"/>
          <w:color w:val="000000" w:themeColor="text1"/>
        </w:rPr>
      </w:pPr>
      <w:bookmarkStart w:id="35" w:name="_Toc478064699"/>
      <w:bookmarkStart w:id="36" w:name="_Toc505631665"/>
      <w:r w:rsidRPr="008E5124">
        <w:rPr>
          <w:rFonts w:ascii="Times New Roman" w:hAnsi="Times New Roman" w:cs="Times New Roman"/>
          <w:color w:val="000000" w:themeColor="text1"/>
        </w:rPr>
        <w:t>A2</w:t>
      </w:r>
      <w:r w:rsidRPr="008E5124">
        <w:rPr>
          <w:rFonts w:ascii="Times New Roman" w:hAnsi="Times New Roman" w:cs="Times New Roman"/>
          <w:color w:val="000000" w:themeColor="text1"/>
        </w:rPr>
        <w:t>质量评价和证据强度</w:t>
      </w:r>
      <w:bookmarkEnd w:id="35"/>
      <w:bookmarkEnd w:id="36"/>
    </w:p>
    <w:p w:rsidR="00A172D1" w:rsidRPr="008E5124" w:rsidRDefault="005F045C" w:rsidP="00987077">
      <w:pPr>
        <w:jc w:val="left"/>
        <w:rPr>
          <w:rFonts w:ascii="Times New Roman" w:eastAsia="黑体" w:hAnsi="Times New Roman" w:cs="Times New Roman"/>
          <w:color w:val="000000" w:themeColor="text1"/>
        </w:rPr>
      </w:pPr>
      <w:r w:rsidRPr="008E5124">
        <w:rPr>
          <w:rFonts w:ascii="Times New Roman" w:eastAsia="黑体" w:hAnsi="Times New Roman" w:cs="Times New Roman"/>
          <w:color w:val="000000" w:themeColor="text1"/>
        </w:rPr>
        <w:t>A2.1</w:t>
      </w:r>
      <w:r w:rsidRPr="008E5124">
        <w:rPr>
          <w:rFonts w:ascii="Times New Roman" w:eastAsia="黑体" w:hAnsi="Times New Roman" w:cs="Times New Roman"/>
          <w:color w:val="000000" w:themeColor="text1"/>
        </w:rPr>
        <w:t>文献质量评价</w:t>
      </w:r>
    </w:p>
    <w:p w:rsidR="00A172D1" w:rsidRPr="008E5124" w:rsidRDefault="005F045C" w:rsidP="00987077">
      <w:pPr>
        <w:ind w:firstLineChars="200" w:firstLine="420"/>
        <w:rPr>
          <w:rFonts w:ascii="Times New Roman" w:eastAsia="宋体" w:hAnsi="Times New Roman" w:cs="Times New Roman"/>
          <w:color w:val="000000" w:themeColor="text1"/>
        </w:rPr>
      </w:pPr>
      <w:r w:rsidRPr="008E5124">
        <w:rPr>
          <w:rFonts w:ascii="Times New Roman" w:eastAsia="宋体" w:hAnsi="Times New Roman" w:cs="Times New Roman"/>
          <w:color w:val="000000" w:themeColor="text1"/>
        </w:rPr>
        <w:t>对所检索到的每篇临床文献均按以下方法做出文献评价。</w:t>
      </w:r>
    </w:p>
    <w:p w:rsidR="00A172D1" w:rsidRPr="008E5124" w:rsidRDefault="005F045C" w:rsidP="00987077">
      <w:pPr>
        <w:ind w:firstLineChars="200" w:firstLine="420"/>
        <w:rPr>
          <w:rFonts w:ascii="Times New Roman" w:eastAsia="宋体" w:hAnsi="Times New Roman" w:cs="Times New Roman"/>
          <w:color w:val="000000" w:themeColor="text1"/>
        </w:rPr>
      </w:pPr>
      <w:r w:rsidRPr="008E5124">
        <w:rPr>
          <w:rFonts w:ascii="Times New Roman" w:eastAsia="宋体" w:hAnsi="Times New Roman" w:cs="Times New Roman"/>
          <w:color w:val="000000" w:themeColor="text1"/>
        </w:rPr>
        <w:t>（</w:t>
      </w:r>
      <w:r w:rsidRPr="008E5124">
        <w:rPr>
          <w:rFonts w:ascii="Times New Roman" w:eastAsia="宋体" w:hAnsi="Times New Roman" w:cs="Times New Roman"/>
          <w:color w:val="000000" w:themeColor="text1"/>
        </w:rPr>
        <w:t>1</w:t>
      </w:r>
      <w:r w:rsidRPr="008E5124">
        <w:rPr>
          <w:rFonts w:ascii="Times New Roman" w:eastAsia="宋体" w:hAnsi="Times New Roman" w:cs="Times New Roman"/>
          <w:color w:val="000000" w:themeColor="text1"/>
        </w:rPr>
        <w:t>）随机临床试验的评价：结合</w:t>
      </w:r>
      <w:r w:rsidRPr="008E5124">
        <w:rPr>
          <w:rFonts w:ascii="Times New Roman" w:eastAsia="宋体" w:hAnsi="Times New Roman" w:cs="Times New Roman"/>
          <w:color w:val="000000" w:themeColor="text1"/>
        </w:rPr>
        <w:t xml:space="preserve">Cochrane </w:t>
      </w:r>
      <w:r w:rsidRPr="008E5124">
        <w:rPr>
          <w:rFonts w:ascii="Times New Roman" w:eastAsia="宋体" w:hAnsi="Times New Roman" w:cs="Times New Roman"/>
          <w:color w:val="000000" w:themeColor="text1"/>
        </w:rPr>
        <w:t>偏倚风险评价工具评价，选出采用改良</w:t>
      </w:r>
      <w:r w:rsidRPr="008E5124">
        <w:rPr>
          <w:rFonts w:ascii="Times New Roman" w:eastAsia="宋体" w:hAnsi="Times New Roman" w:cs="Times New Roman"/>
          <w:color w:val="000000" w:themeColor="text1"/>
        </w:rPr>
        <w:t>Jadad</w:t>
      </w:r>
      <w:r w:rsidRPr="008E5124">
        <w:rPr>
          <w:rFonts w:ascii="Times New Roman" w:eastAsia="宋体" w:hAnsi="Times New Roman" w:cs="Times New Roman"/>
          <w:color w:val="000000" w:themeColor="text1"/>
        </w:rPr>
        <w:t>量表评分大于等于</w:t>
      </w:r>
      <w:r w:rsidRPr="008E5124">
        <w:rPr>
          <w:rFonts w:ascii="Times New Roman" w:eastAsia="宋体" w:hAnsi="Times New Roman" w:cs="Times New Roman"/>
          <w:color w:val="000000" w:themeColor="text1"/>
        </w:rPr>
        <w:t>2</w:t>
      </w:r>
      <w:r w:rsidRPr="008E5124">
        <w:rPr>
          <w:rFonts w:ascii="Times New Roman" w:eastAsia="宋体" w:hAnsi="Times New Roman" w:cs="Times New Roman"/>
          <w:color w:val="000000" w:themeColor="text1"/>
        </w:rPr>
        <w:t>分的文献作为专家共识意见的证据。</w:t>
      </w:r>
    </w:p>
    <w:p w:rsidR="00A172D1" w:rsidRPr="008E5124" w:rsidRDefault="005F045C" w:rsidP="00987077">
      <w:pPr>
        <w:ind w:firstLineChars="200" w:firstLine="420"/>
        <w:rPr>
          <w:rFonts w:ascii="Times New Roman" w:eastAsia="宋体" w:hAnsi="Times New Roman" w:cs="Times New Roman"/>
          <w:color w:val="000000" w:themeColor="text1"/>
        </w:rPr>
      </w:pPr>
      <w:r w:rsidRPr="008E5124">
        <w:rPr>
          <w:rFonts w:ascii="Times New Roman" w:eastAsia="宋体" w:hAnsi="Times New Roman" w:cs="Times New Roman"/>
          <w:color w:val="000000" w:themeColor="text1"/>
        </w:rPr>
        <w:t>（</w:t>
      </w:r>
      <w:r w:rsidRPr="008E5124">
        <w:rPr>
          <w:rFonts w:ascii="Times New Roman" w:eastAsia="宋体" w:hAnsi="Times New Roman" w:cs="Times New Roman"/>
          <w:color w:val="000000" w:themeColor="text1"/>
        </w:rPr>
        <w:t>2</w:t>
      </w:r>
      <w:r w:rsidRPr="008E5124">
        <w:rPr>
          <w:rFonts w:ascii="Times New Roman" w:eastAsia="宋体" w:hAnsi="Times New Roman" w:cs="Times New Roman"/>
          <w:color w:val="000000" w:themeColor="text1"/>
        </w:rPr>
        <w:t>）非随机临床试验的评价：可采用</w:t>
      </w:r>
      <w:r w:rsidRPr="008E5124">
        <w:rPr>
          <w:rFonts w:ascii="Times New Roman" w:eastAsia="宋体" w:hAnsi="Times New Roman" w:cs="Times New Roman"/>
          <w:color w:val="000000" w:themeColor="text1"/>
        </w:rPr>
        <w:t>MINORS</w:t>
      </w:r>
      <w:r w:rsidRPr="008E5124">
        <w:rPr>
          <w:rFonts w:ascii="Times New Roman" w:eastAsia="宋体" w:hAnsi="Times New Roman" w:cs="Times New Roman"/>
          <w:color w:val="000000" w:themeColor="text1"/>
        </w:rPr>
        <w:t>条目评分。评价指标共</w:t>
      </w:r>
      <w:r w:rsidRPr="008E5124">
        <w:rPr>
          <w:rFonts w:ascii="Times New Roman" w:eastAsia="宋体" w:hAnsi="Times New Roman" w:cs="Times New Roman"/>
          <w:color w:val="000000" w:themeColor="text1"/>
        </w:rPr>
        <w:t>12</w:t>
      </w:r>
      <w:r w:rsidRPr="008E5124">
        <w:rPr>
          <w:rFonts w:ascii="Times New Roman" w:eastAsia="宋体" w:hAnsi="Times New Roman" w:cs="Times New Roman"/>
          <w:color w:val="000000" w:themeColor="text1"/>
        </w:rPr>
        <w:t>条，每一条分为</w:t>
      </w:r>
      <w:r w:rsidRPr="008E5124">
        <w:rPr>
          <w:rFonts w:ascii="Times New Roman" w:eastAsia="宋体" w:hAnsi="Times New Roman" w:cs="Times New Roman"/>
          <w:color w:val="000000" w:themeColor="text1"/>
        </w:rPr>
        <w:t>0-2</w:t>
      </w:r>
      <w:r w:rsidRPr="008E5124">
        <w:rPr>
          <w:rFonts w:ascii="Times New Roman" w:eastAsia="宋体" w:hAnsi="Times New Roman" w:cs="Times New Roman"/>
          <w:color w:val="000000" w:themeColor="text1"/>
        </w:rPr>
        <w:t>分。前</w:t>
      </w:r>
      <w:r w:rsidRPr="008E5124">
        <w:rPr>
          <w:rFonts w:ascii="Times New Roman" w:eastAsia="宋体" w:hAnsi="Times New Roman" w:cs="Times New Roman"/>
          <w:color w:val="000000" w:themeColor="text1"/>
        </w:rPr>
        <w:t>8</w:t>
      </w:r>
      <w:r w:rsidRPr="008E5124">
        <w:rPr>
          <w:rFonts w:ascii="Times New Roman" w:eastAsia="宋体" w:hAnsi="Times New Roman" w:cs="Times New Roman"/>
          <w:color w:val="000000" w:themeColor="text1"/>
        </w:rPr>
        <w:t>条针对无对照组的研究，做高分为</w:t>
      </w:r>
      <w:r w:rsidRPr="008E5124">
        <w:rPr>
          <w:rFonts w:ascii="Times New Roman" w:eastAsia="宋体" w:hAnsi="Times New Roman" w:cs="Times New Roman"/>
          <w:color w:val="000000" w:themeColor="text1"/>
        </w:rPr>
        <w:t>16</w:t>
      </w:r>
      <w:r w:rsidRPr="008E5124">
        <w:rPr>
          <w:rFonts w:ascii="Times New Roman" w:eastAsia="宋体" w:hAnsi="Times New Roman" w:cs="Times New Roman"/>
          <w:color w:val="000000" w:themeColor="text1"/>
        </w:rPr>
        <w:t>分；后</w:t>
      </w:r>
      <w:r w:rsidRPr="008E5124">
        <w:rPr>
          <w:rFonts w:ascii="Times New Roman" w:eastAsia="宋体" w:hAnsi="Times New Roman" w:cs="Times New Roman"/>
          <w:color w:val="000000" w:themeColor="text1"/>
        </w:rPr>
        <w:t>4</w:t>
      </w:r>
      <w:r w:rsidRPr="008E5124">
        <w:rPr>
          <w:rFonts w:ascii="Times New Roman" w:eastAsia="宋体" w:hAnsi="Times New Roman" w:cs="Times New Roman"/>
          <w:color w:val="000000" w:themeColor="text1"/>
        </w:rPr>
        <w:t>条与前</w:t>
      </w:r>
      <w:r w:rsidRPr="008E5124">
        <w:rPr>
          <w:rFonts w:ascii="Times New Roman" w:eastAsia="宋体" w:hAnsi="Times New Roman" w:cs="Times New Roman"/>
          <w:color w:val="000000" w:themeColor="text1"/>
        </w:rPr>
        <w:t>8</w:t>
      </w:r>
      <w:r w:rsidRPr="008E5124">
        <w:rPr>
          <w:rFonts w:ascii="Times New Roman" w:eastAsia="宋体" w:hAnsi="Times New Roman" w:cs="Times New Roman"/>
          <w:color w:val="000000" w:themeColor="text1"/>
        </w:rPr>
        <w:t>条一起针对有对照组的研究，最高分共</w:t>
      </w:r>
      <w:r w:rsidRPr="008E5124">
        <w:rPr>
          <w:rFonts w:ascii="Times New Roman" w:eastAsia="宋体" w:hAnsi="Times New Roman" w:cs="Times New Roman"/>
          <w:color w:val="000000" w:themeColor="text1"/>
        </w:rPr>
        <w:t>24</w:t>
      </w:r>
      <w:r w:rsidRPr="008E5124">
        <w:rPr>
          <w:rFonts w:ascii="Times New Roman" w:eastAsia="宋体" w:hAnsi="Times New Roman" w:cs="Times New Roman"/>
          <w:color w:val="000000" w:themeColor="text1"/>
        </w:rPr>
        <w:t>分。</w:t>
      </w:r>
      <w:r w:rsidRPr="008E5124">
        <w:rPr>
          <w:rFonts w:ascii="Times New Roman" w:eastAsia="宋体" w:hAnsi="Times New Roman" w:cs="Times New Roman"/>
          <w:color w:val="000000" w:themeColor="text1"/>
        </w:rPr>
        <w:t>0</w:t>
      </w:r>
      <w:r w:rsidRPr="008E5124">
        <w:rPr>
          <w:rFonts w:ascii="Times New Roman" w:eastAsia="宋体" w:hAnsi="Times New Roman" w:cs="Times New Roman"/>
          <w:color w:val="000000" w:themeColor="text1"/>
        </w:rPr>
        <w:t>分表示未报道；</w:t>
      </w:r>
      <w:r w:rsidRPr="008E5124">
        <w:rPr>
          <w:rFonts w:ascii="Times New Roman" w:eastAsia="宋体" w:hAnsi="Times New Roman" w:cs="Times New Roman"/>
          <w:color w:val="000000" w:themeColor="text1"/>
        </w:rPr>
        <w:t>1</w:t>
      </w:r>
      <w:r w:rsidRPr="008E5124">
        <w:rPr>
          <w:rFonts w:ascii="Times New Roman" w:eastAsia="宋体" w:hAnsi="Times New Roman" w:cs="Times New Roman"/>
          <w:color w:val="000000" w:themeColor="text1"/>
        </w:rPr>
        <w:t>分表示报道了但信息不充分；</w:t>
      </w:r>
      <w:r w:rsidRPr="008E5124">
        <w:rPr>
          <w:rFonts w:ascii="Times New Roman" w:eastAsia="宋体" w:hAnsi="Times New Roman" w:cs="Times New Roman"/>
          <w:color w:val="000000" w:themeColor="text1"/>
        </w:rPr>
        <w:t>2</w:t>
      </w:r>
      <w:r w:rsidRPr="008E5124">
        <w:rPr>
          <w:rFonts w:ascii="Times New Roman" w:eastAsia="宋体" w:hAnsi="Times New Roman" w:cs="Times New Roman"/>
          <w:color w:val="000000" w:themeColor="text1"/>
        </w:rPr>
        <w:t>分表示报道了且提供了充分的信息。选择总分大于等于</w:t>
      </w:r>
      <w:r w:rsidRPr="008E5124">
        <w:rPr>
          <w:rFonts w:ascii="Times New Roman" w:eastAsia="宋体" w:hAnsi="Times New Roman" w:cs="Times New Roman"/>
          <w:color w:val="000000" w:themeColor="text1"/>
        </w:rPr>
        <w:t>13</w:t>
      </w:r>
      <w:r w:rsidRPr="008E5124">
        <w:rPr>
          <w:rFonts w:ascii="Times New Roman" w:eastAsia="宋体" w:hAnsi="Times New Roman" w:cs="Times New Roman"/>
          <w:color w:val="000000" w:themeColor="text1"/>
        </w:rPr>
        <w:t>分的文献作为治疗性建议证据。很多文献标题是随机对照，但实际内容是非随机对照，此类应归入非随机试验。在文献评价过程中，如果发现文献存在明显的质量问题，直接排除。</w:t>
      </w:r>
    </w:p>
    <w:p w:rsidR="00A172D1" w:rsidRPr="008E5124" w:rsidRDefault="005F045C" w:rsidP="00987077">
      <w:pPr>
        <w:ind w:firstLineChars="200" w:firstLine="420"/>
        <w:rPr>
          <w:rFonts w:ascii="Times New Roman" w:eastAsia="宋体" w:hAnsi="Times New Roman" w:cs="Times New Roman"/>
          <w:color w:val="000000" w:themeColor="text1"/>
        </w:rPr>
      </w:pPr>
      <w:r w:rsidRPr="008E5124">
        <w:rPr>
          <w:rFonts w:ascii="Times New Roman" w:eastAsia="宋体" w:hAnsi="Times New Roman" w:cs="Times New Roman"/>
          <w:color w:val="000000" w:themeColor="text1"/>
        </w:rPr>
        <w:t>（</w:t>
      </w:r>
      <w:r w:rsidRPr="008E5124">
        <w:rPr>
          <w:rFonts w:ascii="Times New Roman" w:eastAsia="宋体" w:hAnsi="Times New Roman" w:cs="Times New Roman"/>
          <w:color w:val="000000" w:themeColor="text1"/>
        </w:rPr>
        <w:t>3</w:t>
      </w:r>
      <w:r w:rsidRPr="008E5124">
        <w:rPr>
          <w:rFonts w:ascii="Times New Roman" w:eastAsia="宋体" w:hAnsi="Times New Roman" w:cs="Times New Roman"/>
          <w:color w:val="000000" w:themeColor="text1"/>
        </w:rPr>
        <w:t>）</w:t>
      </w:r>
      <w:r w:rsidRPr="008E5124">
        <w:rPr>
          <w:rFonts w:ascii="Times New Roman" w:eastAsia="宋体" w:hAnsi="Times New Roman" w:cs="Times New Roman"/>
          <w:color w:val="000000" w:themeColor="text1"/>
        </w:rPr>
        <w:t>Meta</w:t>
      </w:r>
      <w:r w:rsidRPr="008E5124">
        <w:rPr>
          <w:rFonts w:ascii="Times New Roman" w:eastAsia="宋体" w:hAnsi="Times New Roman" w:cs="Times New Roman"/>
          <w:color w:val="000000" w:themeColor="text1"/>
        </w:rPr>
        <w:t>分析评价：可采用</w:t>
      </w:r>
      <w:r w:rsidRPr="008E5124">
        <w:rPr>
          <w:rFonts w:ascii="Times New Roman" w:eastAsia="宋体" w:hAnsi="Times New Roman" w:cs="Times New Roman"/>
          <w:color w:val="000000" w:themeColor="text1"/>
        </w:rPr>
        <w:t>AMSTAR</w:t>
      </w:r>
      <w:r w:rsidRPr="008E5124">
        <w:rPr>
          <w:rFonts w:ascii="Times New Roman" w:eastAsia="宋体" w:hAnsi="Times New Roman" w:cs="Times New Roman"/>
          <w:color w:val="000000" w:themeColor="text1"/>
        </w:rPr>
        <w:t>量表进行文献质量评价。每个条目评价结果可以分为</w:t>
      </w:r>
      <w:r w:rsidRPr="008E5124">
        <w:rPr>
          <w:rFonts w:ascii="Times New Roman" w:eastAsia="宋体" w:hAnsi="Times New Roman" w:cs="Times New Roman" w:hint="eastAsia"/>
          <w:color w:val="000000" w:themeColor="text1"/>
        </w:rPr>
        <w:t>“是”“否”“不清楚”</w:t>
      </w:r>
      <w:r w:rsidRPr="008E5124">
        <w:rPr>
          <w:rFonts w:ascii="Times New Roman" w:eastAsia="宋体" w:hAnsi="Times New Roman" w:cs="Times New Roman"/>
          <w:color w:val="000000" w:themeColor="text1"/>
        </w:rPr>
        <w:t>或</w:t>
      </w:r>
      <w:r w:rsidRPr="008E5124">
        <w:rPr>
          <w:rFonts w:ascii="Times New Roman" w:eastAsia="宋体" w:hAnsi="Times New Roman" w:cs="Times New Roman" w:hint="eastAsia"/>
          <w:color w:val="000000" w:themeColor="text1"/>
        </w:rPr>
        <w:t>“未提及”</w:t>
      </w:r>
      <w:r w:rsidRPr="008E5124">
        <w:rPr>
          <w:rFonts w:ascii="Times New Roman" w:eastAsia="宋体" w:hAnsi="Times New Roman" w:cs="Times New Roman"/>
          <w:color w:val="000000" w:themeColor="text1"/>
        </w:rPr>
        <w:t>三种，并给予计分，如</w:t>
      </w:r>
      <w:r w:rsidRPr="008E5124">
        <w:rPr>
          <w:rFonts w:ascii="Times New Roman" w:eastAsia="宋体" w:hAnsi="Times New Roman" w:cs="Times New Roman" w:hint="eastAsia"/>
          <w:color w:val="000000" w:themeColor="text1"/>
        </w:rPr>
        <w:t>“是”</w:t>
      </w:r>
      <w:r w:rsidRPr="008E5124">
        <w:rPr>
          <w:rFonts w:ascii="Times New Roman" w:eastAsia="宋体" w:hAnsi="Times New Roman" w:cs="Times New Roman"/>
          <w:color w:val="000000" w:themeColor="text1"/>
        </w:rPr>
        <w:t>为</w:t>
      </w:r>
      <w:r w:rsidRPr="008E5124">
        <w:rPr>
          <w:rFonts w:ascii="Times New Roman" w:eastAsia="宋体" w:hAnsi="Times New Roman" w:cs="Times New Roman"/>
          <w:color w:val="000000" w:themeColor="text1"/>
        </w:rPr>
        <w:t>1</w:t>
      </w:r>
      <w:r w:rsidRPr="008E5124">
        <w:rPr>
          <w:rFonts w:ascii="Times New Roman" w:eastAsia="宋体" w:hAnsi="Times New Roman" w:cs="Times New Roman"/>
          <w:color w:val="000000" w:themeColor="text1"/>
        </w:rPr>
        <w:t>分，</w:t>
      </w:r>
      <w:r w:rsidRPr="008E5124">
        <w:rPr>
          <w:rFonts w:ascii="Times New Roman" w:eastAsia="宋体" w:hAnsi="Times New Roman" w:cs="Times New Roman" w:hint="eastAsia"/>
          <w:color w:val="000000" w:themeColor="text1"/>
        </w:rPr>
        <w:t>“否”</w:t>
      </w:r>
      <w:r w:rsidRPr="008E5124">
        <w:rPr>
          <w:rFonts w:ascii="Times New Roman" w:eastAsia="宋体" w:hAnsi="Times New Roman" w:cs="Times New Roman"/>
          <w:color w:val="000000" w:themeColor="text1"/>
        </w:rPr>
        <w:t>、</w:t>
      </w:r>
      <w:r w:rsidRPr="008E5124">
        <w:rPr>
          <w:rFonts w:ascii="Times New Roman" w:eastAsia="宋体" w:hAnsi="Times New Roman" w:cs="Times New Roman" w:hint="eastAsia"/>
          <w:color w:val="000000" w:themeColor="text1"/>
        </w:rPr>
        <w:t>“不</w:t>
      </w:r>
      <w:r w:rsidRPr="008E5124">
        <w:rPr>
          <w:rFonts w:ascii="Times New Roman" w:eastAsia="宋体" w:hAnsi="Times New Roman" w:cs="Times New Roman" w:hint="eastAsia"/>
          <w:color w:val="000000" w:themeColor="text1"/>
        </w:rPr>
        <w:lastRenderedPageBreak/>
        <w:t>清楚”</w:t>
      </w:r>
      <w:r w:rsidRPr="008E5124">
        <w:rPr>
          <w:rFonts w:ascii="Times New Roman" w:eastAsia="宋体" w:hAnsi="Times New Roman" w:cs="Times New Roman"/>
          <w:color w:val="000000" w:themeColor="text1"/>
        </w:rPr>
        <w:t>或</w:t>
      </w:r>
      <w:r w:rsidRPr="008E5124">
        <w:rPr>
          <w:rFonts w:ascii="Times New Roman" w:eastAsia="宋体" w:hAnsi="Times New Roman" w:cs="Times New Roman" w:hint="eastAsia"/>
          <w:color w:val="000000" w:themeColor="text1"/>
        </w:rPr>
        <w:t>“未提及”</w:t>
      </w:r>
      <w:r w:rsidRPr="008E5124">
        <w:rPr>
          <w:rFonts w:ascii="Times New Roman" w:eastAsia="宋体" w:hAnsi="Times New Roman" w:cs="Times New Roman"/>
          <w:color w:val="000000" w:themeColor="text1"/>
        </w:rPr>
        <w:t>为</w:t>
      </w:r>
      <w:r w:rsidRPr="008E5124">
        <w:rPr>
          <w:rFonts w:ascii="Times New Roman" w:eastAsia="宋体" w:hAnsi="Times New Roman" w:cs="Times New Roman"/>
          <w:color w:val="000000" w:themeColor="text1"/>
        </w:rPr>
        <w:t>0</w:t>
      </w:r>
      <w:r w:rsidRPr="008E5124">
        <w:rPr>
          <w:rFonts w:ascii="Times New Roman" w:eastAsia="宋体" w:hAnsi="Times New Roman" w:cs="Times New Roman"/>
          <w:color w:val="000000" w:themeColor="text1"/>
        </w:rPr>
        <w:t>分，共</w:t>
      </w:r>
      <w:r w:rsidRPr="008E5124">
        <w:rPr>
          <w:rFonts w:ascii="Times New Roman" w:eastAsia="宋体" w:hAnsi="Times New Roman" w:cs="Times New Roman"/>
          <w:color w:val="000000" w:themeColor="text1"/>
        </w:rPr>
        <w:t>11</w:t>
      </w:r>
      <w:r w:rsidRPr="008E5124">
        <w:rPr>
          <w:rFonts w:ascii="Times New Roman" w:eastAsia="宋体" w:hAnsi="Times New Roman" w:cs="Times New Roman"/>
          <w:color w:val="000000" w:themeColor="text1"/>
        </w:rPr>
        <w:t>分，</w:t>
      </w:r>
      <w:r w:rsidRPr="008E5124">
        <w:rPr>
          <w:rFonts w:ascii="Times New Roman" w:eastAsia="宋体" w:hAnsi="Times New Roman" w:cs="Times New Roman"/>
          <w:color w:val="000000" w:themeColor="text1"/>
        </w:rPr>
        <w:t>AMSTAR</w:t>
      </w:r>
      <w:r w:rsidRPr="008E5124">
        <w:rPr>
          <w:rFonts w:ascii="Times New Roman" w:eastAsia="宋体" w:hAnsi="Times New Roman" w:cs="Times New Roman"/>
          <w:color w:val="000000" w:themeColor="text1"/>
        </w:rPr>
        <w:t>量表得分</w:t>
      </w:r>
      <w:r w:rsidRPr="008E5124">
        <w:rPr>
          <w:rFonts w:ascii="Times New Roman" w:eastAsia="宋体" w:hAnsi="Times New Roman" w:cs="Times New Roman"/>
          <w:color w:val="000000" w:themeColor="text1"/>
        </w:rPr>
        <w:t>0</w:t>
      </w:r>
      <w:r w:rsidRPr="008E5124">
        <w:rPr>
          <w:rFonts w:ascii="Times New Roman" w:eastAsia="宋体" w:hAnsi="Times New Roman" w:cs="Times New Roman" w:hint="eastAsia"/>
          <w:color w:val="000000" w:themeColor="text1"/>
        </w:rPr>
        <w:t>~</w:t>
      </w:r>
      <w:r w:rsidRPr="008E5124">
        <w:rPr>
          <w:rFonts w:ascii="Times New Roman" w:eastAsia="宋体" w:hAnsi="Times New Roman" w:cs="Times New Roman"/>
          <w:color w:val="000000" w:themeColor="text1"/>
        </w:rPr>
        <w:t>4</w:t>
      </w:r>
      <w:r w:rsidRPr="008E5124">
        <w:rPr>
          <w:rFonts w:ascii="Times New Roman" w:eastAsia="宋体" w:hAnsi="Times New Roman" w:cs="Times New Roman"/>
          <w:color w:val="000000" w:themeColor="text1"/>
        </w:rPr>
        <w:t>分为低质量，</w:t>
      </w:r>
      <w:r w:rsidRPr="008E5124">
        <w:rPr>
          <w:rFonts w:ascii="Times New Roman" w:eastAsia="宋体" w:hAnsi="Times New Roman" w:cs="Times New Roman"/>
          <w:color w:val="000000" w:themeColor="text1"/>
        </w:rPr>
        <w:t>5</w:t>
      </w:r>
      <w:r w:rsidRPr="008E5124">
        <w:rPr>
          <w:rFonts w:ascii="Times New Roman" w:eastAsia="宋体" w:hAnsi="Times New Roman" w:cs="Times New Roman" w:hint="eastAsia"/>
          <w:color w:val="000000" w:themeColor="text1"/>
        </w:rPr>
        <w:t>~</w:t>
      </w:r>
      <w:r w:rsidRPr="008E5124">
        <w:rPr>
          <w:rFonts w:ascii="Times New Roman" w:eastAsia="宋体" w:hAnsi="Times New Roman" w:cs="Times New Roman"/>
          <w:color w:val="000000" w:themeColor="text1"/>
        </w:rPr>
        <w:t>8</w:t>
      </w:r>
      <w:r w:rsidRPr="008E5124">
        <w:rPr>
          <w:rFonts w:ascii="Times New Roman" w:eastAsia="宋体" w:hAnsi="Times New Roman" w:cs="Times New Roman"/>
          <w:color w:val="000000" w:themeColor="text1"/>
        </w:rPr>
        <w:t>分为中等质量，</w:t>
      </w:r>
      <w:r w:rsidRPr="008E5124">
        <w:rPr>
          <w:rFonts w:ascii="Times New Roman" w:eastAsia="宋体" w:hAnsi="Times New Roman" w:cs="Times New Roman"/>
          <w:color w:val="000000" w:themeColor="text1"/>
        </w:rPr>
        <w:t>9</w:t>
      </w:r>
      <w:r w:rsidRPr="008E5124">
        <w:rPr>
          <w:rFonts w:ascii="Times New Roman" w:eastAsia="宋体" w:hAnsi="Times New Roman" w:cs="Times New Roman" w:hint="eastAsia"/>
          <w:color w:val="000000" w:themeColor="text1"/>
        </w:rPr>
        <w:t>~</w:t>
      </w:r>
      <w:r w:rsidRPr="008E5124">
        <w:rPr>
          <w:rFonts w:ascii="Times New Roman" w:eastAsia="宋体" w:hAnsi="Times New Roman" w:cs="Times New Roman"/>
          <w:color w:val="000000" w:themeColor="text1"/>
        </w:rPr>
        <w:t>11</w:t>
      </w:r>
      <w:r w:rsidRPr="008E5124">
        <w:rPr>
          <w:rFonts w:ascii="Times New Roman" w:eastAsia="宋体" w:hAnsi="Times New Roman" w:cs="Times New Roman"/>
          <w:color w:val="000000" w:themeColor="text1"/>
        </w:rPr>
        <w:t>分为高质量。选择</w:t>
      </w:r>
      <w:r w:rsidRPr="008E5124">
        <w:rPr>
          <w:rFonts w:ascii="Times New Roman" w:eastAsia="宋体" w:hAnsi="Times New Roman" w:cs="Times New Roman"/>
          <w:color w:val="000000" w:themeColor="text1"/>
        </w:rPr>
        <w:t>4</w:t>
      </w:r>
      <w:r w:rsidRPr="008E5124">
        <w:rPr>
          <w:rFonts w:ascii="Times New Roman" w:eastAsia="宋体" w:hAnsi="Times New Roman" w:cs="Times New Roman"/>
          <w:color w:val="000000" w:themeColor="text1"/>
        </w:rPr>
        <w:t>分以上文献为证据。</w:t>
      </w:r>
    </w:p>
    <w:p w:rsidR="00A172D1" w:rsidRPr="008E5124" w:rsidRDefault="005F045C" w:rsidP="00987077">
      <w:pPr>
        <w:rPr>
          <w:rFonts w:ascii="Times New Roman" w:eastAsia="黑体" w:hAnsi="Times New Roman" w:cs="Times New Roman"/>
          <w:color w:val="000000" w:themeColor="text1"/>
        </w:rPr>
      </w:pPr>
      <w:r w:rsidRPr="008E5124">
        <w:rPr>
          <w:rFonts w:ascii="Times New Roman" w:eastAsia="黑体" w:hAnsi="Times New Roman" w:cs="Times New Roman"/>
          <w:color w:val="000000" w:themeColor="text1"/>
        </w:rPr>
        <w:t>A2.2</w:t>
      </w:r>
      <w:r w:rsidRPr="008E5124">
        <w:rPr>
          <w:rFonts w:ascii="Times New Roman" w:eastAsia="黑体" w:hAnsi="Times New Roman" w:cs="Times New Roman"/>
          <w:color w:val="000000" w:themeColor="text1"/>
        </w:rPr>
        <w:t>证据评价分级</w:t>
      </w:r>
    </w:p>
    <w:p w:rsidR="00A172D1" w:rsidRPr="008E5124" w:rsidRDefault="005F045C" w:rsidP="00987077">
      <w:pPr>
        <w:ind w:firstLineChars="200" w:firstLine="420"/>
        <w:rPr>
          <w:rFonts w:ascii="Times New Roman" w:eastAsia="宋体" w:hAnsi="Times New Roman" w:cs="Times New Roman"/>
          <w:color w:val="000000" w:themeColor="text1"/>
        </w:rPr>
      </w:pPr>
      <w:r w:rsidRPr="008E5124">
        <w:rPr>
          <w:rFonts w:ascii="Times New Roman" w:eastAsia="宋体" w:hAnsi="Times New Roman" w:cs="Times New Roman"/>
          <w:color w:val="000000" w:themeColor="text1"/>
        </w:rPr>
        <w:t>证据分级标准参考刘建平教授提出的传统医学证据体的构成及证据分级建议，本指南结合临床实践做适当的修改。</w:t>
      </w:r>
    </w:p>
    <w:p w:rsidR="00A172D1" w:rsidRPr="008E5124" w:rsidRDefault="006C60AD" w:rsidP="00D944CE">
      <w:pPr>
        <w:ind w:firstLineChars="200" w:firstLine="420"/>
        <w:jc w:val="center"/>
        <w:rPr>
          <w:rFonts w:ascii="Times New Roman" w:eastAsia="黑体" w:hAnsi="Times New Roman" w:cs="Times New Roman"/>
          <w:color w:val="000000" w:themeColor="text1"/>
        </w:rPr>
      </w:pPr>
      <w:r w:rsidRPr="008E5124">
        <w:rPr>
          <w:rFonts w:ascii="Times New Roman" w:eastAsia="黑体" w:hAnsi="Times New Roman" w:cs="Times New Roman"/>
          <w:color w:val="000000" w:themeColor="text1"/>
        </w:rPr>
        <w:t>表</w:t>
      </w:r>
      <w:r w:rsidRPr="008E5124">
        <w:rPr>
          <w:rFonts w:ascii="Times New Roman" w:eastAsia="黑体" w:hAnsi="Times New Roman" w:cs="Times New Roman" w:hint="eastAsia"/>
          <w:color w:val="000000" w:themeColor="text1"/>
        </w:rPr>
        <w:t>1</w:t>
      </w:r>
      <w:r w:rsidR="005F045C" w:rsidRPr="008E5124">
        <w:rPr>
          <w:rFonts w:ascii="Times New Roman" w:eastAsia="黑体" w:hAnsi="Times New Roman" w:cs="Times New Roman"/>
          <w:color w:val="000000" w:themeColor="text1"/>
        </w:rPr>
        <w:t>基于证据体的临床研究证据分级标准</w:t>
      </w:r>
    </w:p>
    <w:tbl>
      <w:tblPr>
        <w:tblpPr w:leftFromText="180" w:rightFromText="180" w:vertAnchor="text" w:horzAnchor="margin" w:tblpX="144" w:tblpY="12"/>
        <w:tblW w:w="8964" w:type="dxa"/>
        <w:tblLayout w:type="fixed"/>
        <w:tblLook w:val="04A0"/>
      </w:tblPr>
      <w:tblGrid>
        <w:gridCol w:w="1368"/>
        <w:gridCol w:w="7596"/>
      </w:tblGrid>
      <w:tr w:rsidR="008E5124" w:rsidRPr="008E5124">
        <w:trPr>
          <w:trHeight w:val="545"/>
        </w:trPr>
        <w:tc>
          <w:tcPr>
            <w:tcW w:w="1368" w:type="dxa"/>
            <w:tcBorders>
              <w:top w:val="single" w:sz="4" w:space="0" w:color="auto"/>
              <w:left w:val="nil"/>
              <w:bottom w:val="single" w:sz="4" w:space="0" w:color="auto"/>
              <w:right w:val="nil"/>
            </w:tcBorders>
            <w:vAlign w:val="center"/>
          </w:tcPr>
          <w:p w:rsidR="00A172D1" w:rsidRPr="008E5124" w:rsidRDefault="005F045C" w:rsidP="00D944CE">
            <w:pPr>
              <w:ind w:firstLineChars="200" w:firstLine="420"/>
              <w:rPr>
                <w:rFonts w:ascii="Times New Roman" w:eastAsia="宋体" w:hAnsi="Times New Roman" w:cs="Times New Roman"/>
                <w:bCs/>
                <w:color w:val="000000" w:themeColor="text1"/>
                <w:szCs w:val="21"/>
              </w:rPr>
            </w:pPr>
            <w:r w:rsidRPr="008E5124">
              <w:rPr>
                <w:rFonts w:ascii="Times New Roman" w:eastAsia="宋体" w:hAnsi="Times New Roman" w:cs="Times New Roman"/>
                <w:bCs/>
                <w:color w:val="000000" w:themeColor="text1"/>
                <w:szCs w:val="21"/>
              </w:rPr>
              <w:t>分级</w:t>
            </w:r>
          </w:p>
        </w:tc>
        <w:tc>
          <w:tcPr>
            <w:tcW w:w="7596" w:type="dxa"/>
            <w:tcBorders>
              <w:top w:val="single" w:sz="4" w:space="0" w:color="auto"/>
              <w:left w:val="nil"/>
              <w:bottom w:val="single" w:sz="4" w:space="0" w:color="auto"/>
            </w:tcBorders>
            <w:vAlign w:val="center"/>
          </w:tcPr>
          <w:p w:rsidR="00A172D1" w:rsidRPr="008E5124" w:rsidRDefault="005F045C" w:rsidP="00D944CE">
            <w:pPr>
              <w:ind w:firstLineChars="200" w:firstLine="420"/>
              <w:jc w:val="center"/>
              <w:rPr>
                <w:rFonts w:ascii="Times New Roman" w:eastAsia="宋体" w:hAnsi="Times New Roman" w:cs="Times New Roman"/>
                <w:bCs/>
                <w:color w:val="000000" w:themeColor="text1"/>
                <w:szCs w:val="21"/>
              </w:rPr>
            </w:pPr>
            <w:r w:rsidRPr="008E5124">
              <w:rPr>
                <w:rFonts w:ascii="Times New Roman" w:eastAsia="宋体" w:hAnsi="Times New Roman" w:cs="Times New Roman"/>
                <w:bCs/>
                <w:color w:val="000000" w:themeColor="text1"/>
                <w:szCs w:val="21"/>
              </w:rPr>
              <w:t>设计类型或判别标准</w:t>
            </w:r>
          </w:p>
        </w:tc>
      </w:tr>
      <w:tr w:rsidR="008E5124" w:rsidRPr="008E5124">
        <w:trPr>
          <w:trHeight w:val="545"/>
        </w:trPr>
        <w:tc>
          <w:tcPr>
            <w:tcW w:w="1368" w:type="dxa"/>
            <w:tcBorders>
              <w:top w:val="single" w:sz="4" w:space="0" w:color="auto"/>
            </w:tcBorders>
            <w:vAlign w:val="center"/>
          </w:tcPr>
          <w:p w:rsidR="00A172D1" w:rsidRPr="008E5124" w:rsidRDefault="005F045C" w:rsidP="00D63E40">
            <w:pPr>
              <w:ind w:firstLineChars="200" w:firstLine="420"/>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Ia</w:t>
            </w:r>
          </w:p>
        </w:tc>
        <w:tc>
          <w:tcPr>
            <w:tcW w:w="7596" w:type="dxa"/>
            <w:tcBorders>
              <w:top w:val="single" w:sz="4" w:space="0" w:color="auto"/>
            </w:tcBorders>
            <w:vAlign w:val="center"/>
          </w:tcPr>
          <w:p w:rsidR="00A172D1" w:rsidRPr="008E5124" w:rsidRDefault="005F045C" w:rsidP="00D63E40">
            <w:pPr>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由随机对照试验、队列研究、病例对照研究、病例系列这</w:t>
            </w:r>
            <w:r w:rsidRPr="008E5124">
              <w:rPr>
                <w:rFonts w:ascii="Times New Roman" w:eastAsia="宋体" w:hAnsi="Times New Roman" w:cs="Times New Roman"/>
                <w:color w:val="000000" w:themeColor="text1"/>
                <w:szCs w:val="21"/>
              </w:rPr>
              <w:t xml:space="preserve">4 </w:t>
            </w:r>
            <w:r w:rsidRPr="008E5124">
              <w:rPr>
                <w:rFonts w:ascii="Times New Roman" w:eastAsia="宋体" w:hAnsi="Times New Roman" w:cs="Times New Roman"/>
                <w:color w:val="000000" w:themeColor="text1"/>
                <w:szCs w:val="21"/>
              </w:rPr>
              <w:t>种研究中至少</w:t>
            </w:r>
            <w:r w:rsidRPr="008E5124">
              <w:rPr>
                <w:rFonts w:ascii="Times New Roman" w:eastAsia="宋体" w:hAnsi="Times New Roman" w:cs="Times New Roman"/>
                <w:color w:val="000000" w:themeColor="text1"/>
                <w:szCs w:val="21"/>
              </w:rPr>
              <w:t xml:space="preserve"> 2 </w:t>
            </w:r>
            <w:r w:rsidRPr="008E5124">
              <w:rPr>
                <w:rFonts w:ascii="Times New Roman" w:eastAsia="宋体" w:hAnsi="Times New Roman" w:cs="Times New Roman"/>
                <w:color w:val="000000" w:themeColor="text1"/>
                <w:szCs w:val="21"/>
              </w:rPr>
              <w:t>种不同类型的研究构成的证据体，且不同研究结果的效应一致</w:t>
            </w:r>
          </w:p>
        </w:tc>
      </w:tr>
      <w:tr w:rsidR="008E5124" w:rsidRPr="008E5124">
        <w:trPr>
          <w:trHeight w:val="545"/>
        </w:trPr>
        <w:tc>
          <w:tcPr>
            <w:tcW w:w="1368" w:type="dxa"/>
            <w:vAlign w:val="center"/>
          </w:tcPr>
          <w:p w:rsidR="00A172D1" w:rsidRPr="008E5124" w:rsidRDefault="005F045C" w:rsidP="00D63E40">
            <w:pPr>
              <w:ind w:firstLineChars="200" w:firstLine="420"/>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Ib</w:t>
            </w:r>
          </w:p>
        </w:tc>
        <w:tc>
          <w:tcPr>
            <w:tcW w:w="7596" w:type="dxa"/>
            <w:vAlign w:val="center"/>
          </w:tcPr>
          <w:p w:rsidR="00A172D1" w:rsidRPr="008E5124" w:rsidRDefault="005F045C" w:rsidP="00D63E40">
            <w:pPr>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具有足够把握度的单个随机对照试验</w:t>
            </w:r>
          </w:p>
        </w:tc>
      </w:tr>
      <w:tr w:rsidR="008E5124" w:rsidRPr="008E5124">
        <w:trPr>
          <w:trHeight w:val="558"/>
        </w:trPr>
        <w:tc>
          <w:tcPr>
            <w:tcW w:w="1368" w:type="dxa"/>
            <w:vAlign w:val="center"/>
          </w:tcPr>
          <w:p w:rsidR="00A172D1" w:rsidRPr="008E5124" w:rsidRDefault="005F045C" w:rsidP="00D63E40">
            <w:pPr>
              <w:ind w:firstLineChars="200" w:firstLine="420"/>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IIa</w:t>
            </w:r>
          </w:p>
        </w:tc>
        <w:tc>
          <w:tcPr>
            <w:tcW w:w="7596" w:type="dxa"/>
            <w:vAlign w:val="center"/>
          </w:tcPr>
          <w:p w:rsidR="00A172D1" w:rsidRPr="008E5124" w:rsidRDefault="005F045C" w:rsidP="00D63E40">
            <w:pPr>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半随机对照试验或队列研究</w:t>
            </w:r>
          </w:p>
        </w:tc>
      </w:tr>
      <w:tr w:rsidR="008E5124" w:rsidRPr="008E5124">
        <w:trPr>
          <w:trHeight w:val="579"/>
        </w:trPr>
        <w:tc>
          <w:tcPr>
            <w:tcW w:w="1368" w:type="dxa"/>
            <w:vAlign w:val="center"/>
          </w:tcPr>
          <w:p w:rsidR="00A172D1" w:rsidRPr="008E5124" w:rsidRDefault="005F045C" w:rsidP="00D63E40">
            <w:pPr>
              <w:ind w:firstLineChars="200" w:firstLine="420"/>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IIb</w:t>
            </w:r>
          </w:p>
        </w:tc>
        <w:tc>
          <w:tcPr>
            <w:tcW w:w="7596" w:type="dxa"/>
            <w:vAlign w:val="center"/>
          </w:tcPr>
          <w:p w:rsidR="00A172D1" w:rsidRPr="008E5124" w:rsidRDefault="005F045C" w:rsidP="00D63E40">
            <w:pPr>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病例对照研究</w:t>
            </w:r>
          </w:p>
        </w:tc>
      </w:tr>
      <w:tr w:rsidR="008E5124" w:rsidRPr="008E5124">
        <w:trPr>
          <w:trHeight w:val="579"/>
        </w:trPr>
        <w:tc>
          <w:tcPr>
            <w:tcW w:w="1368" w:type="dxa"/>
            <w:vAlign w:val="center"/>
          </w:tcPr>
          <w:p w:rsidR="00A172D1" w:rsidRPr="008E5124" w:rsidRDefault="005F045C" w:rsidP="00D63E40">
            <w:pPr>
              <w:ind w:firstLineChars="200" w:firstLine="420"/>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IIIa</w:t>
            </w:r>
          </w:p>
        </w:tc>
        <w:tc>
          <w:tcPr>
            <w:tcW w:w="7596" w:type="dxa"/>
            <w:vAlign w:val="center"/>
          </w:tcPr>
          <w:p w:rsidR="00A172D1" w:rsidRPr="008E5124" w:rsidRDefault="005F045C" w:rsidP="00D63E40">
            <w:pPr>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历史性对照的病例系列</w:t>
            </w:r>
          </w:p>
        </w:tc>
      </w:tr>
      <w:tr w:rsidR="008E5124" w:rsidRPr="008E5124">
        <w:trPr>
          <w:trHeight w:val="579"/>
        </w:trPr>
        <w:tc>
          <w:tcPr>
            <w:tcW w:w="1368" w:type="dxa"/>
            <w:vAlign w:val="center"/>
          </w:tcPr>
          <w:p w:rsidR="00A172D1" w:rsidRPr="008E5124" w:rsidRDefault="005F045C" w:rsidP="00D63E40">
            <w:pPr>
              <w:ind w:firstLineChars="200" w:firstLine="420"/>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IIIb</w:t>
            </w:r>
          </w:p>
        </w:tc>
        <w:tc>
          <w:tcPr>
            <w:tcW w:w="7596" w:type="dxa"/>
            <w:vAlign w:val="center"/>
          </w:tcPr>
          <w:p w:rsidR="00A172D1" w:rsidRPr="008E5124" w:rsidRDefault="005F045C" w:rsidP="00D63E40">
            <w:pPr>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自身前后对照的病例系列</w:t>
            </w:r>
          </w:p>
        </w:tc>
      </w:tr>
      <w:tr w:rsidR="008E5124" w:rsidRPr="008E5124">
        <w:trPr>
          <w:trHeight w:val="579"/>
        </w:trPr>
        <w:tc>
          <w:tcPr>
            <w:tcW w:w="1368" w:type="dxa"/>
            <w:vAlign w:val="center"/>
          </w:tcPr>
          <w:p w:rsidR="00A172D1" w:rsidRPr="008E5124" w:rsidRDefault="005F045C" w:rsidP="00D63E40">
            <w:pPr>
              <w:ind w:firstLineChars="200" w:firstLine="420"/>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 xml:space="preserve">IV </w:t>
            </w:r>
          </w:p>
        </w:tc>
        <w:tc>
          <w:tcPr>
            <w:tcW w:w="7596" w:type="dxa"/>
            <w:vAlign w:val="center"/>
          </w:tcPr>
          <w:p w:rsidR="00A172D1" w:rsidRPr="008E5124" w:rsidRDefault="005F045C" w:rsidP="00D63E40">
            <w:pPr>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长期在临床上广泛运用的病例报告和史料记载的疗法</w:t>
            </w:r>
          </w:p>
        </w:tc>
      </w:tr>
      <w:tr w:rsidR="008E5124" w:rsidRPr="008E5124">
        <w:trPr>
          <w:trHeight w:val="579"/>
        </w:trPr>
        <w:tc>
          <w:tcPr>
            <w:tcW w:w="1368" w:type="dxa"/>
            <w:tcBorders>
              <w:bottom w:val="single" w:sz="4" w:space="0" w:color="auto"/>
            </w:tcBorders>
            <w:vAlign w:val="center"/>
          </w:tcPr>
          <w:p w:rsidR="00A172D1" w:rsidRPr="008E5124" w:rsidRDefault="005F045C" w:rsidP="00D63E40">
            <w:pPr>
              <w:ind w:firstLineChars="200" w:firstLine="420"/>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 xml:space="preserve">V </w:t>
            </w:r>
          </w:p>
        </w:tc>
        <w:tc>
          <w:tcPr>
            <w:tcW w:w="7596" w:type="dxa"/>
            <w:tcBorders>
              <w:bottom w:val="single" w:sz="4" w:space="0" w:color="auto"/>
            </w:tcBorders>
            <w:vAlign w:val="center"/>
          </w:tcPr>
          <w:p w:rsidR="00A172D1" w:rsidRPr="008E5124" w:rsidRDefault="005F045C" w:rsidP="00D63E40">
            <w:pPr>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未经系统研究验证的专家观点和临床经验，以及没有长期在临床上广泛运用的病例报告和史料记载的疗法</w:t>
            </w:r>
          </w:p>
        </w:tc>
      </w:tr>
    </w:tbl>
    <w:p w:rsidR="00A172D1" w:rsidRPr="008E5124" w:rsidRDefault="005F045C" w:rsidP="005A3DBE">
      <w:pPr>
        <w:pStyle w:val="2"/>
        <w:keepNext w:val="0"/>
        <w:keepLines w:val="0"/>
        <w:spacing w:beforeLines="100" w:afterLines="100"/>
        <w:rPr>
          <w:rFonts w:ascii="Times New Roman" w:hAnsi="Times New Roman" w:cs="Times New Roman"/>
          <w:color w:val="000000" w:themeColor="text1"/>
        </w:rPr>
      </w:pPr>
      <w:bookmarkStart w:id="37" w:name="_Toc478064700"/>
      <w:bookmarkStart w:id="38" w:name="_Toc505631666"/>
      <w:r w:rsidRPr="008E5124">
        <w:rPr>
          <w:rFonts w:ascii="Times New Roman" w:hAnsi="Times New Roman" w:cs="Times New Roman"/>
          <w:color w:val="000000" w:themeColor="text1"/>
        </w:rPr>
        <w:t>A3</w:t>
      </w:r>
      <w:r w:rsidRPr="008E5124">
        <w:rPr>
          <w:rFonts w:ascii="Times New Roman" w:hAnsi="Times New Roman" w:cs="Times New Roman"/>
          <w:color w:val="000000" w:themeColor="text1"/>
        </w:rPr>
        <w:t>证据推荐</w:t>
      </w:r>
      <w:bookmarkEnd w:id="37"/>
      <w:bookmarkEnd w:id="38"/>
    </w:p>
    <w:p w:rsidR="00A172D1" w:rsidRPr="008E5124" w:rsidRDefault="005F045C" w:rsidP="00023BE2">
      <w:pPr>
        <w:ind w:firstLineChars="200" w:firstLine="420"/>
        <w:rPr>
          <w:rFonts w:ascii="Times New Roman" w:eastAsia="宋体" w:hAnsi="Times New Roman" w:cs="Times New Roman"/>
          <w:color w:val="000000" w:themeColor="text1"/>
        </w:rPr>
      </w:pPr>
      <w:r w:rsidRPr="008E5124">
        <w:rPr>
          <w:rFonts w:ascii="Times New Roman" w:eastAsia="宋体" w:hAnsi="Times New Roman" w:cs="Times New Roman"/>
          <w:color w:val="000000" w:themeColor="text1"/>
        </w:rPr>
        <w:t xml:space="preserve">GRADE </w:t>
      </w:r>
      <w:r w:rsidRPr="008E5124">
        <w:rPr>
          <w:rFonts w:ascii="Times New Roman" w:eastAsia="宋体" w:hAnsi="Times New Roman" w:cs="Times New Roman"/>
          <w:color w:val="000000" w:themeColor="text1"/>
        </w:rPr>
        <w:t>推荐分级标准</w:t>
      </w:r>
    </w:p>
    <w:p w:rsidR="00A172D1" w:rsidRPr="008E5124" w:rsidRDefault="005F045C" w:rsidP="00023BE2">
      <w:pPr>
        <w:ind w:firstLineChars="200" w:firstLine="420"/>
        <w:rPr>
          <w:rFonts w:ascii="Times New Roman" w:eastAsia="宋体" w:hAnsi="Times New Roman" w:cs="Times New Roman"/>
          <w:color w:val="000000" w:themeColor="text1"/>
        </w:rPr>
      </w:pPr>
      <w:r w:rsidRPr="008E5124">
        <w:rPr>
          <w:rFonts w:ascii="Times New Roman" w:eastAsia="宋体" w:hAnsi="Times New Roman" w:cs="Times New Roman"/>
          <w:color w:val="000000" w:themeColor="text1"/>
        </w:rPr>
        <w:t>（</w:t>
      </w:r>
      <w:r w:rsidRPr="008E5124">
        <w:rPr>
          <w:rFonts w:ascii="Times New Roman" w:eastAsia="宋体" w:hAnsi="Times New Roman" w:cs="Times New Roman"/>
          <w:color w:val="000000" w:themeColor="text1"/>
        </w:rPr>
        <w:t>1</w:t>
      </w:r>
      <w:r w:rsidRPr="008E5124">
        <w:rPr>
          <w:rFonts w:ascii="Times New Roman" w:eastAsia="宋体" w:hAnsi="Times New Roman" w:cs="Times New Roman"/>
          <w:color w:val="000000" w:themeColor="text1"/>
        </w:rPr>
        <w:t>）</w:t>
      </w:r>
      <w:r w:rsidRPr="008E5124">
        <w:rPr>
          <w:rFonts w:ascii="Times New Roman" w:eastAsia="宋体" w:hAnsi="Times New Roman" w:cs="Times New Roman"/>
          <w:color w:val="000000" w:themeColor="text1"/>
        </w:rPr>
        <w:t xml:space="preserve">GRADE </w:t>
      </w:r>
      <w:r w:rsidRPr="008E5124">
        <w:rPr>
          <w:rFonts w:ascii="Times New Roman" w:eastAsia="宋体" w:hAnsi="Times New Roman" w:cs="Times New Roman"/>
          <w:color w:val="000000" w:themeColor="text1"/>
        </w:rPr>
        <w:t>系统将推荐等级分为强或弱</w:t>
      </w:r>
      <w:r w:rsidR="00023BE2" w:rsidRPr="008E5124">
        <w:rPr>
          <w:rFonts w:ascii="Times New Roman" w:eastAsia="宋体" w:hAnsi="Times New Roman" w:cs="Times New Roman" w:hint="eastAsia"/>
          <w:color w:val="000000" w:themeColor="text1"/>
        </w:rPr>
        <w:t>：</w:t>
      </w:r>
      <w:r w:rsidRPr="008E5124">
        <w:rPr>
          <w:rFonts w:ascii="Times New Roman" w:eastAsia="宋体" w:hAnsi="Times New Roman" w:cs="Times New Roman"/>
          <w:color w:val="000000" w:themeColor="text1"/>
        </w:rPr>
        <w:t>强推荐的含义如下：对患者</w:t>
      </w:r>
      <w:r w:rsidRPr="008E5124">
        <w:rPr>
          <w:rFonts w:ascii="Times New Roman" w:eastAsia="宋体" w:hAnsi="Times New Roman" w:cs="Times New Roman"/>
          <w:color w:val="000000" w:themeColor="text1"/>
        </w:rPr>
        <w:t>——</w:t>
      </w:r>
      <w:r w:rsidRPr="008E5124">
        <w:rPr>
          <w:rFonts w:ascii="Times New Roman" w:eastAsia="宋体" w:hAnsi="Times New Roman" w:cs="Times New Roman"/>
          <w:color w:val="000000" w:themeColor="text1"/>
        </w:rPr>
        <w:t>在这种情况下，多数患者会采纳推荐方案，只有少数不会；此时若未予推荐，则应说明；对临床医生</w:t>
      </w:r>
      <w:r w:rsidRPr="008E5124">
        <w:rPr>
          <w:rFonts w:ascii="Times New Roman" w:eastAsia="宋体" w:hAnsi="Times New Roman" w:cs="Times New Roman"/>
          <w:color w:val="000000" w:themeColor="text1"/>
        </w:rPr>
        <w:t>——</w:t>
      </w:r>
      <w:r w:rsidRPr="008E5124">
        <w:rPr>
          <w:rFonts w:ascii="Times New Roman" w:eastAsia="宋体" w:hAnsi="Times New Roman" w:cs="Times New Roman"/>
          <w:color w:val="000000" w:themeColor="text1"/>
        </w:rPr>
        <w:t>多数患者应该接受该推荐方案；对政策制定者</w:t>
      </w:r>
      <w:r w:rsidRPr="008E5124">
        <w:rPr>
          <w:rFonts w:ascii="Times New Roman" w:eastAsia="宋体" w:hAnsi="Times New Roman" w:cs="Times New Roman"/>
          <w:color w:val="000000" w:themeColor="text1"/>
        </w:rPr>
        <w:t>——</w:t>
      </w:r>
      <w:r w:rsidRPr="008E5124">
        <w:rPr>
          <w:rFonts w:ascii="Times New Roman" w:eastAsia="宋体" w:hAnsi="Times New Roman" w:cs="Times New Roman"/>
          <w:color w:val="000000" w:themeColor="text1"/>
        </w:rPr>
        <w:t>该推荐方案在大多数情况下会被采纳作为政策。弱推荐的含义如下：对患者</w:t>
      </w:r>
      <w:r w:rsidRPr="008E5124">
        <w:rPr>
          <w:rFonts w:ascii="Times New Roman" w:eastAsia="宋体" w:hAnsi="Times New Roman" w:cs="Times New Roman"/>
          <w:color w:val="000000" w:themeColor="text1"/>
        </w:rPr>
        <w:t>——</w:t>
      </w:r>
      <w:r w:rsidRPr="008E5124">
        <w:rPr>
          <w:rFonts w:ascii="Times New Roman" w:eastAsia="宋体" w:hAnsi="Times New Roman" w:cs="Times New Roman"/>
          <w:color w:val="000000" w:themeColor="text1"/>
        </w:rPr>
        <w:t>在这种情况下，大多数患者会采纳推荐方案，但仍有不少患者不采用；对临床医生</w:t>
      </w:r>
      <w:r w:rsidRPr="008E5124">
        <w:rPr>
          <w:rFonts w:ascii="Times New Roman" w:eastAsia="宋体" w:hAnsi="Times New Roman" w:cs="Times New Roman"/>
          <w:color w:val="000000" w:themeColor="text1"/>
        </w:rPr>
        <w:t>——</w:t>
      </w:r>
      <w:r w:rsidRPr="008E5124">
        <w:rPr>
          <w:rFonts w:ascii="Times New Roman" w:eastAsia="宋体" w:hAnsi="Times New Roman" w:cs="Times New Roman"/>
          <w:color w:val="000000" w:themeColor="text1"/>
        </w:rPr>
        <w:t>你应该认识到不同患者有各自适合的方案，你得帮助每个患者做出体现他（她）价值观和意愿的决定；对政策制定者</w:t>
      </w:r>
      <w:r w:rsidRPr="008E5124">
        <w:rPr>
          <w:rFonts w:ascii="Times New Roman" w:eastAsia="宋体" w:hAnsi="Times New Roman" w:cs="Times New Roman"/>
          <w:color w:val="000000" w:themeColor="text1"/>
        </w:rPr>
        <w:t>——</w:t>
      </w:r>
      <w:r w:rsidRPr="008E5124">
        <w:rPr>
          <w:rFonts w:ascii="Times New Roman" w:eastAsia="宋体" w:hAnsi="Times New Roman" w:cs="Times New Roman"/>
          <w:color w:val="000000" w:themeColor="text1"/>
        </w:rPr>
        <w:t>制定政策需要实质性讨论，并需要众多利益相关者参与。</w:t>
      </w:r>
    </w:p>
    <w:p w:rsidR="00A172D1" w:rsidRPr="008E5124" w:rsidRDefault="005F045C" w:rsidP="00023BE2">
      <w:pPr>
        <w:ind w:firstLineChars="200" w:firstLine="420"/>
        <w:jc w:val="left"/>
        <w:rPr>
          <w:rFonts w:ascii="Times New Roman" w:eastAsia="宋体" w:hAnsi="Times New Roman" w:cs="Times New Roman"/>
          <w:bCs/>
          <w:color w:val="000000" w:themeColor="text1"/>
          <w:szCs w:val="21"/>
        </w:rPr>
      </w:pPr>
      <w:r w:rsidRPr="008E5124">
        <w:rPr>
          <w:rFonts w:ascii="Times New Roman" w:eastAsia="宋体" w:hAnsi="Times New Roman" w:cs="Times New Roman"/>
          <w:bCs/>
          <w:color w:val="000000" w:themeColor="text1"/>
          <w:szCs w:val="21"/>
        </w:rPr>
        <w:t>（</w:t>
      </w:r>
      <w:r w:rsidRPr="008E5124">
        <w:rPr>
          <w:rFonts w:ascii="Times New Roman" w:eastAsia="宋体" w:hAnsi="Times New Roman" w:cs="Times New Roman"/>
          <w:bCs/>
          <w:color w:val="000000" w:themeColor="text1"/>
          <w:szCs w:val="21"/>
        </w:rPr>
        <w:t>2</w:t>
      </w:r>
      <w:r w:rsidRPr="008E5124">
        <w:rPr>
          <w:rFonts w:ascii="Times New Roman" w:eastAsia="宋体" w:hAnsi="Times New Roman" w:cs="Times New Roman"/>
          <w:bCs/>
          <w:color w:val="000000" w:themeColor="text1"/>
          <w:szCs w:val="21"/>
        </w:rPr>
        <w:t>）决定推荐强度的四个角度</w:t>
      </w:r>
    </w:p>
    <w:p w:rsidR="00AD1391" w:rsidRPr="008E5124" w:rsidRDefault="00AD1391" w:rsidP="00D944CE">
      <w:pPr>
        <w:ind w:firstLineChars="200" w:firstLine="420"/>
        <w:jc w:val="center"/>
        <w:rPr>
          <w:rFonts w:ascii="Times New Roman" w:eastAsia="黑体" w:hAnsi="Times New Roman" w:cs="Times New Roman"/>
          <w:color w:val="000000" w:themeColor="text1"/>
        </w:rPr>
      </w:pPr>
      <w:r w:rsidRPr="008E5124">
        <w:rPr>
          <w:rFonts w:ascii="Times New Roman" w:eastAsia="黑体" w:hAnsi="Times New Roman" w:cs="Times New Roman" w:hint="eastAsia"/>
          <w:color w:val="000000" w:themeColor="text1"/>
        </w:rPr>
        <w:t>表</w:t>
      </w:r>
      <w:r w:rsidRPr="008E5124">
        <w:rPr>
          <w:rFonts w:ascii="Times New Roman" w:eastAsia="黑体" w:hAnsi="Times New Roman" w:cs="Times New Roman" w:hint="eastAsia"/>
          <w:color w:val="000000" w:themeColor="text1"/>
        </w:rPr>
        <w:t>2</w:t>
      </w:r>
      <w:r w:rsidRPr="008E5124">
        <w:rPr>
          <w:rFonts w:ascii="Times New Roman" w:eastAsia="黑体" w:hAnsi="Times New Roman" w:cs="Times New Roman" w:hint="eastAsia"/>
          <w:color w:val="000000" w:themeColor="text1"/>
        </w:rPr>
        <w:t>决定推荐强度的四个角度</w:t>
      </w:r>
    </w:p>
    <w:tbl>
      <w:tblPr>
        <w:tblW w:w="8064" w:type="dxa"/>
        <w:jc w:val="center"/>
        <w:tblBorders>
          <w:top w:val="single" w:sz="4" w:space="0" w:color="auto"/>
          <w:bottom w:val="single" w:sz="4" w:space="0" w:color="auto"/>
          <w:insideH w:val="single" w:sz="4" w:space="0" w:color="auto"/>
        </w:tblBorders>
        <w:tblLayout w:type="fixed"/>
        <w:tblLook w:val="04A0"/>
      </w:tblPr>
      <w:tblGrid>
        <w:gridCol w:w="2268"/>
        <w:gridCol w:w="5796"/>
      </w:tblGrid>
      <w:tr w:rsidR="008E5124" w:rsidRPr="008E5124">
        <w:trPr>
          <w:jc w:val="center"/>
        </w:trPr>
        <w:tc>
          <w:tcPr>
            <w:tcW w:w="2268" w:type="dxa"/>
            <w:tcBorders>
              <w:bottom w:val="single" w:sz="4" w:space="0" w:color="auto"/>
            </w:tcBorders>
          </w:tcPr>
          <w:p w:rsidR="00A172D1" w:rsidRPr="008E5124" w:rsidRDefault="005F045C" w:rsidP="00D944CE">
            <w:pPr>
              <w:ind w:firstLineChars="200" w:firstLine="420"/>
              <w:jc w:val="center"/>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因素</w:t>
            </w:r>
          </w:p>
        </w:tc>
        <w:tc>
          <w:tcPr>
            <w:tcW w:w="5796" w:type="dxa"/>
            <w:tcBorders>
              <w:bottom w:val="single" w:sz="4" w:space="0" w:color="auto"/>
            </w:tcBorders>
          </w:tcPr>
          <w:p w:rsidR="00A172D1" w:rsidRPr="008E5124" w:rsidRDefault="005F045C" w:rsidP="00D944CE">
            <w:pPr>
              <w:ind w:firstLineChars="200" w:firstLine="420"/>
              <w:jc w:val="center"/>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说明</w:t>
            </w:r>
          </w:p>
        </w:tc>
      </w:tr>
      <w:tr w:rsidR="008E5124" w:rsidRPr="008E5124">
        <w:trPr>
          <w:jc w:val="center"/>
        </w:trPr>
        <w:tc>
          <w:tcPr>
            <w:tcW w:w="2268" w:type="dxa"/>
            <w:tcBorders>
              <w:bottom w:val="nil"/>
            </w:tcBorders>
          </w:tcPr>
          <w:p w:rsidR="00A172D1" w:rsidRPr="008E5124" w:rsidRDefault="005F045C" w:rsidP="00023BE2">
            <w:pPr>
              <w:ind w:firstLineChars="200" w:firstLine="420"/>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利弊平衡</w:t>
            </w:r>
          </w:p>
        </w:tc>
        <w:tc>
          <w:tcPr>
            <w:tcW w:w="5796" w:type="dxa"/>
            <w:tcBorders>
              <w:bottom w:val="nil"/>
            </w:tcBorders>
          </w:tcPr>
          <w:p w:rsidR="00A172D1" w:rsidRPr="008E5124" w:rsidRDefault="005F045C" w:rsidP="00023BE2">
            <w:pPr>
              <w:ind w:leftChars="200" w:left="420"/>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利弊间的差别越大，越适合作出强推荐；差别越小，越适合作出弱推荐</w:t>
            </w:r>
          </w:p>
        </w:tc>
      </w:tr>
      <w:tr w:rsidR="008E5124" w:rsidRPr="008E5124">
        <w:trPr>
          <w:jc w:val="center"/>
        </w:trPr>
        <w:tc>
          <w:tcPr>
            <w:tcW w:w="2268" w:type="dxa"/>
            <w:tcBorders>
              <w:top w:val="nil"/>
              <w:bottom w:val="nil"/>
            </w:tcBorders>
          </w:tcPr>
          <w:p w:rsidR="00A172D1" w:rsidRPr="008E5124" w:rsidRDefault="005F045C" w:rsidP="00023BE2">
            <w:pPr>
              <w:ind w:firstLineChars="200" w:firstLine="420"/>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证据质量</w:t>
            </w:r>
          </w:p>
        </w:tc>
        <w:tc>
          <w:tcPr>
            <w:tcW w:w="5796" w:type="dxa"/>
            <w:tcBorders>
              <w:top w:val="nil"/>
              <w:bottom w:val="nil"/>
            </w:tcBorders>
          </w:tcPr>
          <w:p w:rsidR="00A172D1" w:rsidRPr="008E5124" w:rsidRDefault="005F045C" w:rsidP="00023BE2">
            <w:pPr>
              <w:ind w:firstLineChars="200" w:firstLine="420"/>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证据质量越高，越适合作出强推荐价值观和意愿</w:t>
            </w:r>
          </w:p>
        </w:tc>
      </w:tr>
      <w:tr w:rsidR="008E5124" w:rsidRPr="008E5124">
        <w:trPr>
          <w:jc w:val="center"/>
        </w:trPr>
        <w:tc>
          <w:tcPr>
            <w:tcW w:w="2268" w:type="dxa"/>
            <w:tcBorders>
              <w:top w:val="nil"/>
              <w:bottom w:val="nil"/>
            </w:tcBorders>
          </w:tcPr>
          <w:p w:rsidR="00A172D1" w:rsidRPr="008E5124" w:rsidRDefault="005F045C" w:rsidP="00023BE2">
            <w:pPr>
              <w:ind w:firstLineChars="200" w:firstLine="420"/>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价值观和意愿</w:t>
            </w:r>
          </w:p>
        </w:tc>
        <w:tc>
          <w:tcPr>
            <w:tcW w:w="5796" w:type="dxa"/>
            <w:tcBorders>
              <w:top w:val="nil"/>
              <w:bottom w:val="nil"/>
            </w:tcBorders>
          </w:tcPr>
          <w:p w:rsidR="00A172D1" w:rsidRPr="008E5124" w:rsidRDefault="005F045C" w:rsidP="00023BE2">
            <w:pPr>
              <w:ind w:firstLineChars="200" w:firstLine="420"/>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差异越大，或不确定性越大，越适合作出弱推荐</w:t>
            </w:r>
          </w:p>
        </w:tc>
      </w:tr>
      <w:tr w:rsidR="00A172D1" w:rsidRPr="008E5124">
        <w:trPr>
          <w:jc w:val="center"/>
        </w:trPr>
        <w:tc>
          <w:tcPr>
            <w:tcW w:w="2268" w:type="dxa"/>
            <w:tcBorders>
              <w:top w:val="nil"/>
            </w:tcBorders>
          </w:tcPr>
          <w:p w:rsidR="00A172D1" w:rsidRPr="008E5124" w:rsidRDefault="005F045C" w:rsidP="00023BE2">
            <w:pPr>
              <w:ind w:firstLineChars="200" w:firstLine="420"/>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成本（资源配置）</w:t>
            </w:r>
          </w:p>
        </w:tc>
        <w:tc>
          <w:tcPr>
            <w:tcW w:w="5796" w:type="dxa"/>
            <w:tcBorders>
              <w:top w:val="nil"/>
            </w:tcBorders>
          </w:tcPr>
          <w:p w:rsidR="00A172D1" w:rsidRPr="008E5124" w:rsidRDefault="005F045C" w:rsidP="00023BE2">
            <w:pPr>
              <w:ind w:leftChars="200" w:left="420"/>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一项诊疗措施的花费越高（即消耗的资源越多），越不适合作出强推荐</w:t>
            </w:r>
          </w:p>
        </w:tc>
      </w:tr>
    </w:tbl>
    <w:p w:rsidR="00A172D1" w:rsidRPr="008E5124" w:rsidRDefault="00A172D1" w:rsidP="00023BE2">
      <w:pPr>
        <w:ind w:firstLineChars="200" w:firstLine="422"/>
        <w:rPr>
          <w:rFonts w:ascii="Times New Roman" w:eastAsia="宋体" w:hAnsi="Times New Roman" w:cs="Times New Roman"/>
          <w:b/>
          <w:bCs/>
          <w:color w:val="000000" w:themeColor="text1"/>
          <w:szCs w:val="21"/>
          <w:shd w:val="clear" w:color="auto" w:fill="FFFFFF"/>
        </w:rPr>
      </w:pPr>
    </w:p>
    <w:p w:rsidR="00A172D1" w:rsidRPr="008E5124" w:rsidRDefault="005F045C" w:rsidP="00023BE2">
      <w:pPr>
        <w:ind w:firstLineChars="200" w:firstLine="420"/>
        <w:jc w:val="left"/>
        <w:rPr>
          <w:rFonts w:ascii="Times New Roman" w:eastAsia="宋体" w:hAnsi="Times New Roman" w:cs="Times New Roman"/>
          <w:bCs/>
          <w:color w:val="000000" w:themeColor="text1"/>
          <w:szCs w:val="21"/>
        </w:rPr>
      </w:pPr>
      <w:r w:rsidRPr="008E5124">
        <w:rPr>
          <w:rFonts w:ascii="Times New Roman" w:eastAsia="宋体" w:hAnsi="Times New Roman" w:cs="Times New Roman"/>
          <w:bCs/>
          <w:color w:val="000000" w:themeColor="text1"/>
          <w:szCs w:val="21"/>
        </w:rPr>
        <w:lastRenderedPageBreak/>
        <w:t>（</w:t>
      </w:r>
      <w:r w:rsidRPr="008E5124">
        <w:rPr>
          <w:rFonts w:ascii="Times New Roman" w:eastAsia="宋体" w:hAnsi="Times New Roman" w:cs="Times New Roman"/>
          <w:bCs/>
          <w:color w:val="000000" w:themeColor="text1"/>
          <w:szCs w:val="21"/>
        </w:rPr>
        <w:t>3</w:t>
      </w:r>
      <w:r w:rsidRPr="008E5124">
        <w:rPr>
          <w:rFonts w:ascii="Times New Roman" w:eastAsia="宋体" w:hAnsi="Times New Roman" w:cs="Times New Roman"/>
          <w:bCs/>
          <w:color w:val="000000" w:themeColor="text1"/>
          <w:szCs w:val="21"/>
        </w:rPr>
        <w:t>）证据质量的评价方法</w:t>
      </w:r>
    </w:p>
    <w:p w:rsidR="00AD1391" w:rsidRPr="008E5124" w:rsidRDefault="00AD1391" w:rsidP="00D944CE">
      <w:pPr>
        <w:ind w:firstLineChars="200" w:firstLine="420"/>
        <w:jc w:val="center"/>
        <w:rPr>
          <w:rFonts w:ascii="Times New Roman" w:eastAsia="黑体" w:hAnsi="Times New Roman" w:cs="Times New Roman"/>
          <w:color w:val="000000" w:themeColor="text1"/>
        </w:rPr>
      </w:pPr>
      <w:r w:rsidRPr="008E5124">
        <w:rPr>
          <w:rFonts w:ascii="Times New Roman" w:eastAsia="黑体" w:hAnsi="Times New Roman" w:cs="Times New Roman" w:hint="eastAsia"/>
          <w:color w:val="000000" w:themeColor="text1"/>
        </w:rPr>
        <w:t>表</w:t>
      </w:r>
      <w:r w:rsidRPr="008E5124">
        <w:rPr>
          <w:rFonts w:ascii="Times New Roman" w:eastAsia="黑体" w:hAnsi="Times New Roman" w:cs="Times New Roman" w:hint="eastAsia"/>
          <w:color w:val="000000" w:themeColor="text1"/>
        </w:rPr>
        <w:t>3</w:t>
      </w:r>
      <w:r w:rsidRPr="008E5124">
        <w:rPr>
          <w:rFonts w:ascii="Times New Roman" w:eastAsia="黑体" w:hAnsi="Times New Roman" w:cs="Times New Roman"/>
          <w:color w:val="000000" w:themeColor="text1"/>
        </w:rPr>
        <w:t>证据质量的评价方法</w:t>
      </w:r>
    </w:p>
    <w:tbl>
      <w:tblPr>
        <w:tblW w:w="8522" w:type="dxa"/>
        <w:tblBorders>
          <w:top w:val="single" w:sz="4" w:space="0" w:color="auto"/>
          <w:bottom w:val="single" w:sz="4" w:space="0" w:color="auto"/>
          <w:insideH w:val="single" w:sz="4" w:space="0" w:color="auto"/>
        </w:tblBorders>
        <w:tblLayout w:type="fixed"/>
        <w:tblLook w:val="04A0"/>
      </w:tblPr>
      <w:tblGrid>
        <w:gridCol w:w="1274"/>
        <w:gridCol w:w="7248"/>
      </w:tblGrid>
      <w:tr w:rsidR="008E5124" w:rsidRPr="008E5124">
        <w:tc>
          <w:tcPr>
            <w:tcW w:w="1274" w:type="dxa"/>
            <w:tcBorders>
              <w:bottom w:val="single" w:sz="4" w:space="0" w:color="auto"/>
            </w:tcBorders>
          </w:tcPr>
          <w:p w:rsidR="00A172D1" w:rsidRPr="008E5124" w:rsidRDefault="005F045C" w:rsidP="00D944CE">
            <w:pPr>
              <w:ind w:firstLineChars="100" w:firstLine="210"/>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质量等级</w:t>
            </w:r>
          </w:p>
        </w:tc>
        <w:tc>
          <w:tcPr>
            <w:tcW w:w="7248" w:type="dxa"/>
            <w:tcBorders>
              <w:bottom w:val="single" w:sz="4" w:space="0" w:color="auto"/>
            </w:tcBorders>
          </w:tcPr>
          <w:p w:rsidR="00A172D1" w:rsidRPr="008E5124" w:rsidRDefault="005F045C" w:rsidP="00D944CE">
            <w:pPr>
              <w:ind w:firstLineChars="200" w:firstLine="420"/>
              <w:jc w:val="center"/>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当前定义</w:t>
            </w:r>
          </w:p>
        </w:tc>
      </w:tr>
      <w:tr w:rsidR="008E5124" w:rsidRPr="008E5124">
        <w:tc>
          <w:tcPr>
            <w:tcW w:w="1274" w:type="dxa"/>
            <w:tcBorders>
              <w:bottom w:val="nil"/>
            </w:tcBorders>
            <w:vAlign w:val="center"/>
          </w:tcPr>
          <w:p w:rsidR="00A172D1" w:rsidRPr="008E5124" w:rsidRDefault="005F045C" w:rsidP="00023BE2">
            <w:pPr>
              <w:ind w:firstLineChars="200" w:firstLine="420"/>
              <w:jc w:val="center"/>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高</w:t>
            </w:r>
          </w:p>
        </w:tc>
        <w:tc>
          <w:tcPr>
            <w:tcW w:w="7248" w:type="dxa"/>
            <w:tcBorders>
              <w:bottom w:val="nil"/>
            </w:tcBorders>
          </w:tcPr>
          <w:p w:rsidR="00A172D1" w:rsidRPr="008E5124" w:rsidRDefault="005F045C" w:rsidP="00023BE2">
            <w:pPr>
              <w:ind w:firstLineChars="200" w:firstLine="420"/>
              <w:jc w:val="left"/>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我们非常确信真实的效应值接近效应估计值</w:t>
            </w:r>
          </w:p>
        </w:tc>
      </w:tr>
      <w:tr w:rsidR="008E5124" w:rsidRPr="008E5124">
        <w:tc>
          <w:tcPr>
            <w:tcW w:w="1274" w:type="dxa"/>
            <w:tcBorders>
              <w:top w:val="nil"/>
              <w:bottom w:val="nil"/>
            </w:tcBorders>
            <w:vAlign w:val="center"/>
          </w:tcPr>
          <w:p w:rsidR="00A172D1" w:rsidRPr="008E5124" w:rsidRDefault="005F045C" w:rsidP="00023BE2">
            <w:pPr>
              <w:ind w:firstLineChars="200" w:firstLine="420"/>
              <w:jc w:val="center"/>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中</w:t>
            </w:r>
          </w:p>
        </w:tc>
        <w:tc>
          <w:tcPr>
            <w:tcW w:w="7248" w:type="dxa"/>
            <w:tcBorders>
              <w:top w:val="nil"/>
              <w:bottom w:val="nil"/>
            </w:tcBorders>
          </w:tcPr>
          <w:p w:rsidR="00A172D1" w:rsidRPr="008E5124" w:rsidRDefault="005F045C" w:rsidP="00023BE2">
            <w:pPr>
              <w:ind w:leftChars="200" w:left="420"/>
              <w:jc w:val="left"/>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对效应估计值我们有中等程度的信心：真实值有可能接近估计值，但仍存在二者大不相同的可能性</w:t>
            </w:r>
          </w:p>
        </w:tc>
      </w:tr>
      <w:tr w:rsidR="008E5124" w:rsidRPr="008E5124">
        <w:tc>
          <w:tcPr>
            <w:tcW w:w="1274" w:type="dxa"/>
            <w:tcBorders>
              <w:top w:val="nil"/>
              <w:bottom w:val="nil"/>
            </w:tcBorders>
            <w:vAlign w:val="center"/>
          </w:tcPr>
          <w:p w:rsidR="00A172D1" w:rsidRPr="008E5124" w:rsidRDefault="005F045C" w:rsidP="00023BE2">
            <w:pPr>
              <w:ind w:firstLineChars="200" w:firstLine="420"/>
              <w:jc w:val="center"/>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低</w:t>
            </w:r>
          </w:p>
        </w:tc>
        <w:tc>
          <w:tcPr>
            <w:tcW w:w="7248" w:type="dxa"/>
            <w:tcBorders>
              <w:top w:val="nil"/>
              <w:bottom w:val="nil"/>
            </w:tcBorders>
          </w:tcPr>
          <w:p w:rsidR="00A172D1" w:rsidRPr="008E5124" w:rsidRDefault="005F045C" w:rsidP="00023BE2">
            <w:pPr>
              <w:ind w:firstLineChars="200" w:firstLine="420"/>
              <w:jc w:val="left"/>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我们对效应估计值的确信程度有限：真实值可能与估计值大不相同</w:t>
            </w:r>
          </w:p>
        </w:tc>
      </w:tr>
      <w:tr w:rsidR="008E5124" w:rsidRPr="008E5124">
        <w:tc>
          <w:tcPr>
            <w:tcW w:w="1274" w:type="dxa"/>
            <w:tcBorders>
              <w:top w:val="nil"/>
            </w:tcBorders>
            <w:vAlign w:val="center"/>
          </w:tcPr>
          <w:p w:rsidR="00A172D1" w:rsidRPr="008E5124" w:rsidRDefault="005F045C" w:rsidP="00023BE2">
            <w:pPr>
              <w:ind w:firstLineChars="200" w:firstLine="420"/>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极低</w:t>
            </w:r>
          </w:p>
        </w:tc>
        <w:tc>
          <w:tcPr>
            <w:tcW w:w="7248" w:type="dxa"/>
            <w:tcBorders>
              <w:top w:val="nil"/>
            </w:tcBorders>
          </w:tcPr>
          <w:p w:rsidR="00A172D1" w:rsidRPr="008E5124" w:rsidRDefault="005F045C" w:rsidP="00023BE2">
            <w:pPr>
              <w:ind w:firstLineChars="200" w:firstLine="420"/>
              <w:jc w:val="left"/>
              <w:rPr>
                <w:rFonts w:ascii="Times New Roman" w:eastAsia="宋体" w:hAnsi="Times New Roman" w:cs="Times New Roman"/>
                <w:color w:val="000000" w:themeColor="text1"/>
                <w:szCs w:val="21"/>
              </w:rPr>
            </w:pPr>
            <w:r w:rsidRPr="008E5124">
              <w:rPr>
                <w:rFonts w:ascii="Times New Roman" w:eastAsia="宋体" w:hAnsi="Times New Roman" w:cs="Times New Roman"/>
                <w:color w:val="000000" w:themeColor="text1"/>
                <w:szCs w:val="21"/>
              </w:rPr>
              <w:t>我们对效应估计值几乎没有信心：真实值很可能与估计值大不相同</w:t>
            </w:r>
          </w:p>
        </w:tc>
      </w:tr>
    </w:tbl>
    <w:p w:rsidR="00A172D1" w:rsidRPr="008E5124" w:rsidRDefault="005F045C" w:rsidP="00023BE2">
      <w:pPr>
        <w:ind w:firstLineChars="200" w:firstLine="420"/>
        <w:jc w:val="left"/>
        <w:rPr>
          <w:rFonts w:ascii="Times New Roman" w:hAnsi="Times New Roman" w:cs="Times New Roman"/>
          <w:color w:val="000000" w:themeColor="text1"/>
        </w:rPr>
      </w:pPr>
      <w:r w:rsidRPr="008E5124">
        <w:rPr>
          <w:rFonts w:ascii="Times New Roman" w:hAnsi="Times New Roman" w:cs="Times New Roman"/>
          <w:color w:val="000000" w:themeColor="text1"/>
        </w:rPr>
        <w:br w:type="page"/>
      </w:r>
    </w:p>
    <w:p w:rsidR="00A172D1" w:rsidRPr="008E5124" w:rsidRDefault="005F045C" w:rsidP="005A3DBE">
      <w:pPr>
        <w:pStyle w:val="1"/>
        <w:keepNext w:val="0"/>
        <w:keepLines w:val="0"/>
        <w:spacing w:beforeLines="100" w:afterLines="100" w:line="240" w:lineRule="auto"/>
        <w:jc w:val="center"/>
        <w:rPr>
          <w:rFonts w:ascii="Times New Roman" w:hAnsi="Times New Roman" w:cs="Times New Roman"/>
          <w:color w:val="000000" w:themeColor="text1"/>
          <w:sz w:val="32"/>
        </w:rPr>
      </w:pPr>
      <w:bookmarkStart w:id="39" w:name="_Toc478064701"/>
      <w:bookmarkStart w:id="40" w:name="_Toc505631667"/>
      <w:r w:rsidRPr="008E5124">
        <w:rPr>
          <w:rFonts w:ascii="Times New Roman" w:hAnsi="Times New Roman" w:cs="Times New Roman"/>
          <w:color w:val="000000" w:themeColor="text1"/>
          <w:sz w:val="32"/>
        </w:rPr>
        <w:lastRenderedPageBreak/>
        <w:t>参考文献</w:t>
      </w:r>
      <w:bookmarkEnd w:id="39"/>
      <w:bookmarkEnd w:id="40"/>
    </w:p>
    <w:p w:rsidR="00A172D1" w:rsidRPr="008E5124" w:rsidRDefault="005F045C" w:rsidP="004859F5">
      <w:pPr>
        <w:ind w:firstLineChars="200" w:firstLine="420"/>
        <w:jc w:val="left"/>
        <w:rPr>
          <w:rFonts w:ascii="Times New Roman" w:hAnsi="Times New Roman" w:cs="Times New Roman"/>
          <w:color w:val="000000" w:themeColor="text1"/>
        </w:rPr>
      </w:pPr>
      <w:r w:rsidRPr="008E5124">
        <w:rPr>
          <w:rFonts w:ascii="Times New Roman" w:hAnsi="Times New Roman" w:cs="Times New Roman"/>
          <w:color w:val="000000" w:themeColor="text1"/>
        </w:rPr>
        <w:t xml:space="preserve">[1] </w:t>
      </w:r>
      <w:r w:rsidRPr="008E5124">
        <w:rPr>
          <w:rFonts w:ascii="Times New Roman" w:hAnsi="Times New Roman" w:cs="Times New Roman"/>
          <w:color w:val="000000" w:themeColor="text1"/>
        </w:rPr>
        <w:t>陈孝平</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汪建平</w:t>
      </w:r>
      <w:r w:rsidRPr="008E5124">
        <w:rPr>
          <w:rFonts w:ascii="Times New Roman" w:hAnsi="Times New Roman" w:cs="Times New Roman"/>
          <w:color w:val="000000" w:themeColor="text1"/>
        </w:rPr>
        <w:t>.</w:t>
      </w:r>
      <w:r w:rsidRPr="008E5124">
        <w:rPr>
          <w:rFonts w:ascii="Times New Roman" w:hAnsi="Times New Roman" w:cs="Times New Roman"/>
          <w:color w:val="000000" w:themeColor="text1"/>
        </w:rPr>
        <w:t>《外科学》第八版</w:t>
      </w:r>
      <w:r w:rsidRPr="008E5124">
        <w:rPr>
          <w:rFonts w:ascii="Times New Roman" w:hAnsi="Times New Roman" w:cs="Times New Roman"/>
          <w:color w:val="000000" w:themeColor="text1"/>
        </w:rPr>
        <w:t>[M].</w:t>
      </w:r>
      <w:r w:rsidR="000D2A23" w:rsidRPr="008E5124">
        <w:rPr>
          <w:rFonts w:ascii="Times New Roman" w:hAnsi="Times New Roman" w:cs="Times New Roman" w:hint="eastAsia"/>
          <w:color w:val="000000" w:themeColor="text1"/>
        </w:rPr>
        <w:t>北京</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人民卫生出版社</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2013</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373</w:t>
      </w:r>
      <w:r w:rsidR="007C7E28" w:rsidRPr="008E5124">
        <w:rPr>
          <w:rFonts w:ascii="Times New Roman" w:hAnsi="Times New Roman" w:cs="Times New Roman" w:hint="eastAsia"/>
          <w:color w:val="000000" w:themeColor="text1"/>
        </w:rPr>
        <w:t>.</w:t>
      </w:r>
    </w:p>
    <w:p w:rsidR="00A172D1" w:rsidRPr="008E5124" w:rsidRDefault="005F045C" w:rsidP="007C7E28">
      <w:pPr>
        <w:ind w:firstLineChars="200" w:firstLine="420"/>
        <w:jc w:val="left"/>
        <w:rPr>
          <w:rFonts w:ascii="Times New Roman" w:hAnsi="Times New Roman" w:cs="Times New Roman"/>
          <w:color w:val="000000" w:themeColor="text1"/>
        </w:rPr>
      </w:pPr>
      <w:r w:rsidRPr="008E5124">
        <w:rPr>
          <w:rFonts w:ascii="Times New Roman" w:hAnsi="Times New Roman" w:cs="Times New Roman"/>
          <w:color w:val="000000" w:themeColor="text1"/>
        </w:rPr>
        <w:t xml:space="preserve">[2] </w:t>
      </w:r>
      <w:r w:rsidRPr="008E5124">
        <w:rPr>
          <w:rFonts w:ascii="Times New Roman" w:hAnsi="Times New Roman" w:cs="Times New Roman"/>
          <w:color w:val="000000" w:themeColor="text1"/>
        </w:rPr>
        <w:t>刘清泉</w:t>
      </w:r>
      <w:r w:rsidRPr="008E5124">
        <w:rPr>
          <w:rFonts w:ascii="Times New Roman" w:hAnsi="Times New Roman" w:cs="Times New Roman"/>
          <w:color w:val="000000" w:themeColor="text1"/>
        </w:rPr>
        <w:t>.</w:t>
      </w:r>
      <w:r w:rsidRPr="008E5124">
        <w:rPr>
          <w:rFonts w:ascii="Times New Roman" w:hAnsi="Times New Roman" w:cs="Times New Roman"/>
          <w:color w:val="000000" w:themeColor="text1"/>
        </w:rPr>
        <w:t>《中医急诊学》第十版</w:t>
      </w:r>
      <w:r w:rsidRPr="008E5124">
        <w:rPr>
          <w:rFonts w:ascii="Times New Roman" w:hAnsi="Times New Roman" w:cs="Times New Roman"/>
          <w:color w:val="000000" w:themeColor="text1"/>
        </w:rPr>
        <w:t>[M].</w:t>
      </w:r>
      <w:r w:rsidR="000D2A23" w:rsidRPr="008E5124">
        <w:rPr>
          <w:rFonts w:ascii="Times New Roman" w:hAnsi="Times New Roman" w:cs="Times New Roman" w:hint="eastAsia"/>
          <w:color w:val="000000" w:themeColor="text1"/>
        </w:rPr>
        <w:t>北京</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中国中医药出版社</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2016</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185.</w:t>
      </w:r>
    </w:p>
    <w:p w:rsidR="00A172D1" w:rsidRPr="008E5124" w:rsidRDefault="005F045C" w:rsidP="007C7E28">
      <w:pPr>
        <w:ind w:firstLineChars="200" w:firstLine="420"/>
        <w:jc w:val="left"/>
        <w:rPr>
          <w:rFonts w:ascii="Times New Roman" w:hAnsi="Times New Roman" w:cs="Times New Roman"/>
          <w:color w:val="000000" w:themeColor="text1"/>
        </w:rPr>
      </w:pPr>
      <w:r w:rsidRPr="008E5124">
        <w:rPr>
          <w:rFonts w:ascii="Times New Roman" w:hAnsi="Times New Roman" w:cs="Times New Roman"/>
          <w:color w:val="000000" w:themeColor="text1"/>
        </w:rPr>
        <w:t xml:space="preserve">[3] </w:t>
      </w:r>
      <w:r w:rsidRPr="008E5124">
        <w:rPr>
          <w:rFonts w:ascii="Times New Roman" w:hAnsi="Times New Roman" w:cs="Times New Roman"/>
          <w:color w:val="000000" w:themeColor="text1"/>
        </w:rPr>
        <w:t>周月芬</w:t>
      </w:r>
      <w:r w:rsidRPr="008E5124">
        <w:rPr>
          <w:rFonts w:ascii="Times New Roman" w:hAnsi="Times New Roman" w:cs="Times New Roman"/>
          <w:color w:val="000000" w:themeColor="text1"/>
        </w:rPr>
        <w:t>.</w:t>
      </w:r>
      <w:r w:rsidRPr="008E5124">
        <w:rPr>
          <w:rFonts w:ascii="Times New Roman" w:hAnsi="Times New Roman" w:cs="Times New Roman"/>
          <w:color w:val="000000" w:themeColor="text1"/>
        </w:rPr>
        <w:t>非手术治疗胃肠道癌术后早期炎性肠梗阻</w:t>
      </w:r>
      <w:r w:rsidRPr="008E5124">
        <w:rPr>
          <w:rFonts w:ascii="Times New Roman" w:hAnsi="Times New Roman" w:cs="Times New Roman"/>
          <w:color w:val="000000" w:themeColor="text1"/>
        </w:rPr>
        <w:t>[J].</w:t>
      </w:r>
      <w:r w:rsidRPr="008E5124">
        <w:rPr>
          <w:rFonts w:ascii="Times New Roman" w:hAnsi="Times New Roman" w:cs="Times New Roman"/>
          <w:color w:val="000000" w:themeColor="text1"/>
        </w:rPr>
        <w:t>中国中西医结合外科杂</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2004</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10</w:t>
      </w:r>
      <w:r w:rsidR="007C7E28" w:rsidRPr="008E5124">
        <w:rPr>
          <w:rFonts w:ascii="Times New Roman" w:hAnsi="Times New Roman" w:cs="Times New Roman" w:hint="eastAsia"/>
          <w:color w:val="000000" w:themeColor="text1"/>
        </w:rPr>
        <w:t>（</w:t>
      </w:r>
      <w:r w:rsidR="007C7E28" w:rsidRPr="008E5124">
        <w:rPr>
          <w:rFonts w:ascii="Times New Roman" w:hAnsi="Times New Roman" w:cs="Times New Roman" w:hint="eastAsia"/>
          <w:color w:val="000000" w:themeColor="text1"/>
        </w:rPr>
        <w:t>2</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80-81.</w:t>
      </w:r>
    </w:p>
    <w:p w:rsidR="00A172D1" w:rsidRPr="008E5124" w:rsidRDefault="005F045C" w:rsidP="007C7E28">
      <w:pPr>
        <w:ind w:firstLineChars="200" w:firstLine="420"/>
        <w:jc w:val="left"/>
        <w:rPr>
          <w:rFonts w:ascii="Times New Roman" w:hAnsi="Times New Roman" w:cs="Times New Roman"/>
          <w:color w:val="000000" w:themeColor="text1"/>
        </w:rPr>
      </w:pPr>
      <w:r w:rsidRPr="008E5124">
        <w:rPr>
          <w:rFonts w:ascii="Times New Roman" w:hAnsi="Times New Roman" w:cs="Times New Roman"/>
          <w:color w:val="000000" w:themeColor="text1"/>
        </w:rPr>
        <w:t xml:space="preserve">[4] </w:t>
      </w:r>
      <w:r w:rsidRPr="008E5124">
        <w:rPr>
          <w:rFonts w:ascii="Times New Roman" w:hAnsi="Times New Roman" w:cs="Times New Roman"/>
          <w:color w:val="000000" w:themeColor="text1"/>
        </w:rPr>
        <w:t>高敏</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王微</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付思</w:t>
      </w:r>
      <w:r w:rsidRPr="008E5124">
        <w:rPr>
          <w:rFonts w:ascii="Times New Roman" w:hAnsi="Times New Roman" w:cs="Times New Roman"/>
          <w:color w:val="000000" w:themeColor="text1"/>
        </w:rPr>
        <w:t>.</w:t>
      </w:r>
      <w:r w:rsidRPr="008E5124">
        <w:rPr>
          <w:rFonts w:ascii="Times New Roman" w:hAnsi="Times New Roman" w:cs="Times New Roman"/>
          <w:color w:val="000000" w:themeColor="text1"/>
        </w:rPr>
        <w:t>中西医结合治疗急性胰腺炎合并麻痹性肠梗阻的临床观察</w:t>
      </w:r>
      <w:r w:rsidRPr="008E5124">
        <w:rPr>
          <w:rFonts w:ascii="Times New Roman" w:hAnsi="Times New Roman" w:cs="Times New Roman"/>
          <w:color w:val="000000" w:themeColor="text1"/>
        </w:rPr>
        <w:t>[J].</w:t>
      </w:r>
      <w:r w:rsidRPr="008E5124">
        <w:rPr>
          <w:rFonts w:ascii="Times New Roman" w:hAnsi="Times New Roman" w:cs="Times New Roman"/>
          <w:color w:val="000000" w:themeColor="text1"/>
        </w:rPr>
        <w:t>环球中医药</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2015</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8</w:t>
      </w:r>
      <w:r w:rsidR="007C7E28" w:rsidRPr="008E5124">
        <w:rPr>
          <w:rFonts w:ascii="Times New Roman" w:hAnsi="Times New Roman" w:cs="Times New Roman" w:hint="eastAsia"/>
          <w:color w:val="000000" w:themeColor="text1"/>
        </w:rPr>
        <w:t>（</w:t>
      </w:r>
      <w:r w:rsidR="007C7E28" w:rsidRPr="008E5124">
        <w:rPr>
          <w:rFonts w:ascii="Times New Roman" w:hAnsi="Times New Roman" w:cs="Times New Roman" w:hint="eastAsia"/>
          <w:color w:val="000000" w:themeColor="text1"/>
        </w:rPr>
        <w:t>5</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546</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549.</w:t>
      </w:r>
    </w:p>
    <w:p w:rsidR="00A172D1" w:rsidRPr="008E5124" w:rsidRDefault="005F045C" w:rsidP="007C7E28">
      <w:pPr>
        <w:ind w:firstLineChars="200" w:firstLine="420"/>
        <w:jc w:val="left"/>
        <w:rPr>
          <w:rFonts w:ascii="Times New Roman" w:hAnsi="Times New Roman" w:cs="Times New Roman"/>
          <w:color w:val="000000" w:themeColor="text1"/>
        </w:rPr>
      </w:pPr>
      <w:r w:rsidRPr="008E5124">
        <w:rPr>
          <w:rFonts w:ascii="Times New Roman" w:hAnsi="Times New Roman" w:cs="Times New Roman"/>
          <w:color w:val="000000" w:themeColor="text1"/>
        </w:rPr>
        <w:t xml:space="preserve">[5] </w:t>
      </w:r>
      <w:r w:rsidRPr="008E5124">
        <w:rPr>
          <w:rFonts w:ascii="Times New Roman" w:hAnsi="Times New Roman" w:cs="Times New Roman"/>
          <w:color w:val="000000" w:themeColor="text1"/>
        </w:rPr>
        <w:t>李惠东</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洪阳春</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黄玫</w:t>
      </w:r>
      <w:r w:rsidRPr="008E5124">
        <w:rPr>
          <w:rFonts w:ascii="Times New Roman" w:hAnsi="Times New Roman" w:cs="Times New Roman"/>
          <w:color w:val="000000" w:themeColor="text1"/>
        </w:rPr>
        <w:t>.</w:t>
      </w:r>
      <w:r w:rsidRPr="008E5124">
        <w:rPr>
          <w:rFonts w:ascii="Times New Roman" w:hAnsi="Times New Roman" w:cs="Times New Roman"/>
          <w:color w:val="000000" w:themeColor="text1"/>
        </w:rPr>
        <w:t>中药灌肠、外敷、针刺治疗粘连性肠梗阻临床疗效观察</w:t>
      </w:r>
      <w:r w:rsidRPr="008E5124">
        <w:rPr>
          <w:rFonts w:ascii="Times New Roman" w:hAnsi="Times New Roman" w:cs="Times New Roman"/>
          <w:color w:val="000000" w:themeColor="text1"/>
        </w:rPr>
        <w:t>[J].</w:t>
      </w:r>
      <w:r w:rsidRPr="008E5124">
        <w:rPr>
          <w:rFonts w:ascii="Times New Roman" w:hAnsi="Times New Roman" w:cs="Times New Roman"/>
          <w:color w:val="000000" w:themeColor="text1"/>
        </w:rPr>
        <w:t>广州中医药大学学报</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2007</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24</w:t>
      </w:r>
      <w:r w:rsidR="007C7E28" w:rsidRPr="008E5124">
        <w:rPr>
          <w:rFonts w:ascii="Times New Roman" w:hAnsi="Times New Roman" w:cs="Times New Roman" w:hint="eastAsia"/>
          <w:color w:val="000000" w:themeColor="text1"/>
        </w:rPr>
        <w:t>（</w:t>
      </w:r>
      <w:r w:rsidR="007C7E28" w:rsidRPr="008E5124">
        <w:rPr>
          <w:rFonts w:ascii="Times New Roman" w:hAnsi="Times New Roman" w:cs="Times New Roman" w:hint="eastAsia"/>
          <w:color w:val="000000" w:themeColor="text1"/>
        </w:rPr>
        <w:t>4</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282-285.</w:t>
      </w:r>
    </w:p>
    <w:p w:rsidR="00A172D1" w:rsidRPr="008E5124" w:rsidRDefault="005F045C" w:rsidP="007C7E28">
      <w:pPr>
        <w:ind w:firstLineChars="200" w:firstLine="420"/>
        <w:jc w:val="left"/>
        <w:rPr>
          <w:rFonts w:ascii="Times New Roman" w:hAnsi="Times New Roman" w:cs="Times New Roman"/>
          <w:color w:val="000000" w:themeColor="text1"/>
        </w:rPr>
      </w:pPr>
      <w:r w:rsidRPr="008E5124">
        <w:rPr>
          <w:rFonts w:ascii="Times New Roman" w:hAnsi="Times New Roman" w:cs="Times New Roman"/>
          <w:color w:val="000000" w:themeColor="text1"/>
        </w:rPr>
        <w:t xml:space="preserve">[6] </w:t>
      </w:r>
      <w:r w:rsidRPr="008E5124">
        <w:rPr>
          <w:rFonts w:ascii="Times New Roman" w:hAnsi="Times New Roman" w:cs="Times New Roman"/>
          <w:color w:val="000000" w:themeColor="text1"/>
        </w:rPr>
        <w:t>杨大刚</w:t>
      </w:r>
      <w:r w:rsidRPr="008E5124">
        <w:rPr>
          <w:rFonts w:ascii="Times New Roman" w:hAnsi="Times New Roman" w:cs="Times New Roman"/>
          <w:color w:val="000000" w:themeColor="text1"/>
        </w:rPr>
        <w:t>.</w:t>
      </w:r>
      <w:r w:rsidRPr="008E5124">
        <w:rPr>
          <w:rFonts w:ascii="Times New Roman" w:hAnsi="Times New Roman" w:cs="Times New Roman"/>
          <w:color w:val="000000" w:themeColor="text1"/>
        </w:rPr>
        <w:t>自拟通腑逐饮祛瘀汤为主综合治疗不完全性肠梗阻临床疗效观察</w:t>
      </w:r>
      <w:r w:rsidRPr="008E5124">
        <w:rPr>
          <w:rFonts w:ascii="Times New Roman" w:hAnsi="Times New Roman" w:cs="Times New Roman"/>
          <w:color w:val="000000" w:themeColor="text1"/>
        </w:rPr>
        <w:t>[J].</w:t>
      </w:r>
      <w:r w:rsidRPr="008E5124">
        <w:rPr>
          <w:rFonts w:ascii="Times New Roman" w:hAnsi="Times New Roman" w:cs="Times New Roman"/>
          <w:color w:val="000000" w:themeColor="text1"/>
        </w:rPr>
        <w:t>亚太传统医药</w:t>
      </w:r>
      <w:r w:rsidR="007C7E28" w:rsidRPr="008E5124">
        <w:rPr>
          <w:rFonts w:ascii="Times New Roman" w:hAnsi="Times New Roman" w:cs="Times New Roman" w:hint="eastAsia"/>
          <w:color w:val="000000" w:themeColor="text1"/>
        </w:rPr>
        <w:t>，</w:t>
      </w:r>
      <w:r w:rsidR="007C7E28" w:rsidRPr="008E5124">
        <w:rPr>
          <w:rFonts w:ascii="Times New Roman" w:hAnsi="Times New Roman" w:cs="Times New Roman" w:hint="eastAsia"/>
          <w:color w:val="000000" w:themeColor="text1"/>
        </w:rPr>
        <w:t>2</w:t>
      </w:r>
      <w:r w:rsidRPr="008E5124">
        <w:rPr>
          <w:rFonts w:ascii="Times New Roman" w:hAnsi="Times New Roman" w:cs="Times New Roman"/>
          <w:color w:val="000000" w:themeColor="text1"/>
        </w:rPr>
        <w:t>014</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10</w:t>
      </w:r>
      <w:r w:rsidR="007C7E28" w:rsidRPr="008E5124">
        <w:rPr>
          <w:rFonts w:ascii="Times New Roman" w:hAnsi="Times New Roman" w:cs="Times New Roman" w:hint="eastAsia"/>
          <w:color w:val="000000" w:themeColor="text1"/>
        </w:rPr>
        <w:t>（</w:t>
      </w:r>
      <w:r w:rsidR="007C7E28" w:rsidRPr="008E5124">
        <w:rPr>
          <w:rFonts w:ascii="Times New Roman" w:hAnsi="Times New Roman" w:cs="Times New Roman" w:hint="eastAsia"/>
          <w:color w:val="000000" w:themeColor="text1"/>
        </w:rPr>
        <w:t>1</w:t>
      </w:r>
      <w:r w:rsidR="007C7E28" w:rsidRPr="008E5124">
        <w:rPr>
          <w:rFonts w:ascii="Times New Roman" w:hAnsi="Times New Roman" w:cs="Times New Roman"/>
          <w:color w:val="000000" w:themeColor="text1"/>
        </w:rPr>
        <w:t>5</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15-116.</w:t>
      </w:r>
    </w:p>
    <w:p w:rsidR="00A172D1" w:rsidRPr="008E5124" w:rsidRDefault="005F045C" w:rsidP="007C7E28">
      <w:pPr>
        <w:ind w:firstLineChars="200" w:firstLine="420"/>
        <w:jc w:val="left"/>
        <w:rPr>
          <w:rFonts w:ascii="Times New Roman" w:hAnsi="Times New Roman" w:cs="Times New Roman"/>
          <w:color w:val="000000" w:themeColor="text1"/>
        </w:rPr>
      </w:pPr>
      <w:r w:rsidRPr="008E5124">
        <w:rPr>
          <w:rFonts w:ascii="Times New Roman" w:hAnsi="Times New Roman" w:cs="Times New Roman"/>
          <w:color w:val="000000" w:themeColor="text1"/>
        </w:rPr>
        <w:t xml:space="preserve">[7] </w:t>
      </w:r>
      <w:r w:rsidRPr="008E5124">
        <w:rPr>
          <w:rFonts w:ascii="Times New Roman" w:hAnsi="Times New Roman" w:cs="Times New Roman"/>
          <w:color w:val="000000" w:themeColor="text1"/>
        </w:rPr>
        <w:t>刘爱莲</w:t>
      </w:r>
      <w:r w:rsidR="007C7E28" w:rsidRPr="008E5124">
        <w:rPr>
          <w:rFonts w:ascii="Times New Roman" w:hAnsi="Times New Roman" w:cs="Times New Roman"/>
          <w:color w:val="000000" w:themeColor="text1"/>
        </w:rPr>
        <w:t>.</w:t>
      </w:r>
      <w:r w:rsidRPr="008E5124">
        <w:rPr>
          <w:rFonts w:ascii="Times New Roman" w:hAnsi="Times New Roman" w:cs="Times New Roman"/>
          <w:color w:val="000000" w:themeColor="text1"/>
        </w:rPr>
        <w:t>大承气汤联合综合护理治疗阳明腑实型肠梗阻</w:t>
      </w:r>
      <w:r w:rsidRPr="008E5124">
        <w:rPr>
          <w:rFonts w:ascii="Times New Roman" w:hAnsi="Times New Roman" w:cs="Times New Roman"/>
          <w:color w:val="000000" w:themeColor="text1"/>
        </w:rPr>
        <w:t>42</w:t>
      </w:r>
      <w:r w:rsidRPr="008E5124">
        <w:rPr>
          <w:rFonts w:ascii="Times New Roman" w:hAnsi="Times New Roman" w:cs="Times New Roman"/>
          <w:color w:val="000000" w:themeColor="text1"/>
        </w:rPr>
        <w:t>例疗效观察</w:t>
      </w:r>
      <w:r w:rsidRPr="008E5124">
        <w:rPr>
          <w:rFonts w:ascii="Times New Roman" w:hAnsi="Times New Roman" w:cs="Times New Roman"/>
          <w:color w:val="000000" w:themeColor="text1"/>
        </w:rPr>
        <w:t>[J].</w:t>
      </w:r>
      <w:r w:rsidRPr="008E5124">
        <w:rPr>
          <w:rFonts w:ascii="Times New Roman" w:hAnsi="Times New Roman" w:cs="Times New Roman"/>
          <w:color w:val="000000" w:themeColor="text1"/>
        </w:rPr>
        <w:t>湖南中医杂志</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2014</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30</w:t>
      </w:r>
      <w:r w:rsidR="007C7E28" w:rsidRPr="008E5124">
        <w:rPr>
          <w:rFonts w:ascii="Times New Roman" w:hAnsi="Times New Roman" w:cs="Times New Roman" w:hint="eastAsia"/>
          <w:color w:val="000000" w:themeColor="text1"/>
        </w:rPr>
        <w:t>（</w:t>
      </w:r>
      <w:r w:rsidR="007C7E28" w:rsidRPr="008E5124">
        <w:rPr>
          <w:rFonts w:ascii="Times New Roman" w:hAnsi="Times New Roman" w:cs="Times New Roman" w:hint="eastAsia"/>
          <w:color w:val="000000" w:themeColor="text1"/>
        </w:rPr>
        <w:t>1</w:t>
      </w:r>
      <w:r w:rsidR="007C7E28" w:rsidRPr="008E5124">
        <w:rPr>
          <w:rFonts w:ascii="Times New Roman" w:hAnsi="Times New Roman" w:cs="Times New Roman"/>
          <w:color w:val="000000" w:themeColor="text1"/>
        </w:rPr>
        <w:t>2</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100-101</w:t>
      </w:r>
      <w:r w:rsidR="007C7E28" w:rsidRPr="008E5124">
        <w:rPr>
          <w:rFonts w:ascii="Times New Roman" w:hAnsi="Times New Roman" w:cs="Times New Roman"/>
          <w:color w:val="000000" w:themeColor="text1"/>
        </w:rPr>
        <w:t>.</w:t>
      </w:r>
    </w:p>
    <w:p w:rsidR="00A172D1" w:rsidRPr="008E5124" w:rsidRDefault="005F045C" w:rsidP="007C7E28">
      <w:pPr>
        <w:ind w:firstLineChars="200" w:firstLine="420"/>
        <w:jc w:val="left"/>
        <w:rPr>
          <w:rFonts w:ascii="Times New Roman" w:hAnsi="Times New Roman" w:cs="Times New Roman"/>
          <w:color w:val="000000" w:themeColor="text1"/>
        </w:rPr>
      </w:pPr>
      <w:r w:rsidRPr="008E5124">
        <w:rPr>
          <w:rFonts w:ascii="Times New Roman" w:hAnsi="Times New Roman" w:cs="Times New Roman"/>
          <w:color w:val="000000" w:themeColor="text1"/>
        </w:rPr>
        <w:t xml:space="preserve">[8] </w:t>
      </w:r>
      <w:r w:rsidRPr="008E5124">
        <w:rPr>
          <w:rFonts w:ascii="Times New Roman" w:hAnsi="Times New Roman" w:cs="Times New Roman"/>
          <w:color w:val="000000" w:themeColor="text1"/>
        </w:rPr>
        <w:t>刘金田</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杨涛</w:t>
      </w:r>
      <w:r w:rsidRPr="008E5124">
        <w:rPr>
          <w:rFonts w:ascii="Times New Roman" w:hAnsi="Times New Roman" w:cs="Times New Roman"/>
          <w:color w:val="000000" w:themeColor="text1"/>
        </w:rPr>
        <w:t>.</w:t>
      </w:r>
      <w:r w:rsidRPr="008E5124">
        <w:rPr>
          <w:rFonts w:ascii="Times New Roman" w:hAnsi="Times New Roman" w:cs="Times New Roman"/>
          <w:color w:val="000000" w:themeColor="text1"/>
        </w:rPr>
        <w:t>中西医结合治疗单纯性肠梗阻</w:t>
      </w:r>
      <w:r w:rsidRPr="008E5124">
        <w:rPr>
          <w:rFonts w:ascii="Times New Roman" w:hAnsi="Times New Roman" w:cs="Times New Roman"/>
          <w:color w:val="000000" w:themeColor="text1"/>
        </w:rPr>
        <w:t>[J].</w:t>
      </w:r>
      <w:r w:rsidRPr="008E5124">
        <w:rPr>
          <w:rFonts w:ascii="Times New Roman" w:hAnsi="Times New Roman" w:cs="Times New Roman"/>
          <w:color w:val="000000" w:themeColor="text1"/>
        </w:rPr>
        <w:t>吉林中医药</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1999</w:t>
      </w:r>
      <w:r w:rsidR="000D2A23" w:rsidRPr="008E5124">
        <w:rPr>
          <w:rFonts w:ascii="Times New Roman" w:hAnsi="Times New Roman" w:cs="Times New Roman"/>
          <w:color w:val="000000" w:themeColor="text1"/>
        </w:rPr>
        <w:t>;</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9</w:t>
      </w:r>
      <w:r w:rsidR="007C7E28" w:rsidRPr="008E5124">
        <w:rPr>
          <w:rFonts w:ascii="Times New Roman" w:hAnsi="Times New Roman" w:cs="Times New Roman" w:hint="eastAsia"/>
          <w:color w:val="000000" w:themeColor="text1"/>
        </w:rPr>
        <w:t>（</w:t>
      </w:r>
      <w:r w:rsidR="007C7E28" w:rsidRPr="008E5124">
        <w:rPr>
          <w:rFonts w:ascii="Times New Roman" w:hAnsi="Times New Roman" w:cs="Times New Roman" w:hint="eastAsia"/>
          <w:color w:val="000000" w:themeColor="text1"/>
        </w:rPr>
        <w:t>6</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42.</w:t>
      </w:r>
    </w:p>
    <w:p w:rsidR="00A172D1" w:rsidRPr="008E5124" w:rsidRDefault="005F045C" w:rsidP="007C7E28">
      <w:pPr>
        <w:ind w:firstLineChars="200" w:firstLine="420"/>
        <w:jc w:val="left"/>
        <w:rPr>
          <w:rFonts w:ascii="Times New Roman" w:hAnsi="Times New Roman" w:cs="Times New Roman"/>
          <w:color w:val="000000" w:themeColor="text1"/>
        </w:rPr>
      </w:pPr>
      <w:r w:rsidRPr="008E5124">
        <w:rPr>
          <w:rFonts w:ascii="Times New Roman" w:hAnsi="Times New Roman" w:cs="Times New Roman"/>
          <w:color w:val="000000" w:themeColor="text1"/>
        </w:rPr>
        <w:t xml:space="preserve">[9] </w:t>
      </w:r>
      <w:r w:rsidRPr="008E5124">
        <w:rPr>
          <w:rFonts w:ascii="Times New Roman" w:hAnsi="Times New Roman" w:cs="Times New Roman"/>
          <w:color w:val="000000" w:themeColor="text1"/>
        </w:rPr>
        <w:t>陈伟</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尤龙</w:t>
      </w:r>
      <w:r w:rsidRPr="008E5124">
        <w:rPr>
          <w:rFonts w:ascii="Times New Roman" w:hAnsi="Times New Roman" w:cs="Times New Roman"/>
          <w:color w:val="000000" w:themeColor="text1"/>
        </w:rPr>
        <w:t>.</w:t>
      </w:r>
      <w:r w:rsidRPr="008E5124">
        <w:rPr>
          <w:rFonts w:ascii="Times New Roman" w:hAnsi="Times New Roman" w:cs="Times New Roman"/>
          <w:color w:val="000000" w:themeColor="text1"/>
        </w:rPr>
        <w:t>中药配合电针治疗术后早期炎性肠梗阻</w:t>
      </w:r>
      <w:r w:rsidRPr="008E5124">
        <w:rPr>
          <w:rFonts w:ascii="Times New Roman" w:hAnsi="Times New Roman" w:cs="Times New Roman"/>
          <w:color w:val="000000" w:themeColor="text1"/>
        </w:rPr>
        <w:t>[J].</w:t>
      </w:r>
      <w:r w:rsidRPr="008E5124">
        <w:rPr>
          <w:rFonts w:ascii="Times New Roman" w:hAnsi="Times New Roman" w:cs="Times New Roman"/>
          <w:color w:val="000000" w:themeColor="text1"/>
        </w:rPr>
        <w:t>中医药学报</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2010</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38</w:t>
      </w:r>
      <w:r w:rsidR="007C7E28" w:rsidRPr="008E5124">
        <w:rPr>
          <w:rFonts w:ascii="Times New Roman" w:hAnsi="Times New Roman" w:cs="Times New Roman" w:hint="eastAsia"/>
          <w:color w:val="000000" w:themeColor="text1"/>
        </w:rPr>
        <w:t>（</w:t>
      </w:r>
      <w:r w:rsidR="007C7E28" w:rsidRPr="008E5124">
        <w:rPr>
          <w:rFonts w:ascii="Times New Roman" w:hAnsi="Times New Roman" w:cs="Times New Roman" w:hint="eastAsia"/>
          <w:color w:val="000000" w:themeColor="text1"/>
        </w:rPr>
        <w:t>1</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105-106.</w:t>
      </w:r>
    </w:p>
    <w:p w:rsidR="006B31FA" w:rsidRPr="008E5124" w:rsidRDefault="005F045C" w:rsidP="007C7E28">
      <w:pPr>
        <w:ind w:firstLineChars="200" w:firstLine="420"/>
        <w:jc w:val="left"/>
        <w:rPr>
          <w:rFonts w:ascii="Times New Roman" w:hAnsi="Times New Roman" w:cs="Times New Roman"/>
          <w:color w:val="000000" w:themeColor="text1"/>
        </w:rPr>
      </w:pPr>
      <w:r w:rsidRPr="008E5124">
        <w:rPr>
          <w:rFonts w:ascii="Times New Roman" w:hAnsi="Times New Roman" w:cs="Times New Roman"/>
          <w:color w:val="000000" w:themeColor="text1"/>
        </w:rPr>
        <w:t xml:space="preserve">[10] </w:t>
      </w:r>
      <w:r w:rsidRPr="008E5124">
        <w:rPr>
          <w:rFonts w:ascii="Times New Roman" w:hAnsi="Times New Roman" w:cs="Times New Roman"/>
          <w:color w:val="000000" w:themeColor="text1"/>
        </w:rPr>
        <w:t>张锋</w:t>
      </w:r>
      <w:r w:rsidRPr="008E5124">
        <w:rPr>
          <w:rFonts w:ascii="Times New Roman" w:hAnsi="Times New Roman" w:cs="Times New Roman"/>
          <w:color w:val="000000" w:themeColor="text1"/>
        </w:rPr>
        <w:t>.</w:t>
      </w:r>
      <w:r w:rsidRPr="008E5124">
        <w:rPr>
          <w:rFonts w:ascii="Times New Roman" w:hAnsi="Times New Roman" w:cs="Times New Roman"/>
          <w:color w:val="000000" w:themeColor="text1"/>
        </w:rPr>
        <w:t>针药结合治疗精神病人并发肠梗阻疗效观察</w:t>
      </w:r>
      <w:r w:rsidRPr="008E5124">
        <w:rPr>
          <w:rFonts w:ascii="Times New Roman" w:hAnsi="Times New Roman" w:cs="Times New Roman"/>
          <w:color w:val="000000" w:themeColor="text1"/>
        </w:rPr>
        <w:t>[D]</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河北大学</w:t>
      </w:r>
      <w:r w:rsidR="007C7E28" w:rsidRPr="008E5124">
        <w:rPr>
          <w:rFonts w:ascii="Times New Roman" w:hAnsi="Times New Roman" w:cs="Times New Roman" w:hint="eastAsia"/>
          <w:color w:val="000000" w:themeColor="text1"/>
        </w:rPr>
        <w:t>，</w:t>
      </w:r>
      <w:r w:rsidRPr="008E5124">
        <w:rPr>
          <w:rFonts w:ascii="Times New Roman" w:hAnsi="Times New Roman" w:cs="Times New Roman"/>
          <w:color w:val="000000" w:themeColor="text1"/>
        </w:rPr>
        <w:t>2011.</w:t>
      </w:r>
    </w:p>
    <w:p w:rsidR="00355F71" w:rsidRPr="008E5124" w:rsidRDefault="00355F71">
      <w:pPr>
        <w:jc w:val="left"/>
        <w:rPr>
          <w:rFonts w:ascii="Times New Roman" w:hAnsi="Times New Roman" w:cs="Times New Roman"/>
          <w:color w:val="000000" w:themeColor="text1"/>
        </w:rPr>
      </w:pPr>
    </w:p>
    <w:sectPr w:rsidR="00355F71" w:rsidRPr="008E5124" w:rsidSect="00C00E3C">
      <w:headerReference w:type="first" r:id="rId19"/>
      <w:footerReference w:type="first" r:id="rId20"/>
      <w:pgSz w:w="11906" w:h="16838"/>
      <w:pgMar w:top="1440" w:right="1800" w:bottom="1440" w:left="1800" w:header="851" w:footer="992" w:gutter="0"/>
      <w:pgNumType w:start="1"/>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0271" w:rsidRDefault="005F0271">
      <w:r>
        <w:separator/>
      </w:r>
    </w:p>
  </w:endnote>
  <w:endnote w:type="continuationSeparator" w:id="1">
    <w:p w:rsidR="005F0271" w:rsidRDefault="005F027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隶书">
    <w:altName w:val="微软雅黑"/>
    <w:panose1 w:val="02010509060101010101"/>
    <w:charset w:val="86"/>
    <w:family w:val="modern"/>
    <w:pitch w:val="fixed"/>
    <w:sig w:usb0="00000001" w:usb1="080E0000" w:usb2="00000010" w:usb3="00000000" w:csb0="00040000" w:csb1="00000000"/>
  </w:font>
  <w:font w:name="方正姚体">
    <w:altName w:val="宋体"/>
    <w:panose1 w:val="02010601030101010101"/>
    <w:charset w:val="86"/>
    <w:family w:val="auto"/>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DBE" w:rsidRDefault="005A3DBE">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DBE" w:rsidRDefault="005A3DBE">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DBE" w:rsidRDefault="005A3DBE">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2D1" w:rsidRDefault="00C00E3C">
    <w:pPr>
      <w:pStyle w:val="a5"/>
      <w:rPr>
        <w:rFonts w:ascii="Times New Roman" w:hAnsi="Times New Roman" w:cs="Times New Roman"/>
      </w:rPr>
    </w:pPr>
    <w:r w:rsidRPr="00C00E3C">
      <w:rPr>
        <w:rFonts w:ascii="Times New Roman" w:hAnsi="Times New Roman" w:cs="Times New Roman"/>
      </w:rPr>
      <w:fldChar w:fldCharType="begin"/>
    </w:r>
    <w:r w:rsidR="005F045C">
      <w:rPr>
        <w:rFonts w:ascii="Times New Roman" w:hAnsi="Times New Roman" w:cs="Times New Roman"/>
      </w:rPr>
      <w:instrText xml:space="preserve"> PAGE   \* MERGEFORMAT </w:instrText>
    </w:r>
    <w:r w:rsidRPr="00C00E3C">
      <w:rPr>
        <w:rFonts w:ascii="Times New Roman" w:hAnsi="Times New Roman" w:cs="Times New Roman"/>
      </w:rPr>
      <w:fldChar w:fldCharType="separate"/>
    </w:r>
    <w:r w:rsidR="005A3DBE" w:rsidRPr="005A3DBE">
      <w:rPr>
        <w:rFonts w:ascii="Times New Roman" w:hAnsi="Times New Roman" w:cs="Times New Roman"/>
        <w:noProof/>
        <w:lang w:val="zh-CN"/>
      </w:rPr>
      <w:t>ii</w:t>
    </w:r>
    <w:r>
      <w:rPr>
        <w:rFonts w:ascii="Times New Roman" w:hAnsi="Times New Roman" w:cs="Times New Roman"/>
        <w:lang w:val="zh-CN"/>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2D1" w:rsidRDefault="00C00E3C">
    <w:pPr>
      <w:pStyle w:val="a5"/>
    </w:pPr>
    <w:r w:rsidRPr="00C00E3C">
      <w:fldChar w:fldCharType="begin"/>
    </w:r>
    <w:r w:rsidR="005F045C">
      <w:instrText xml:space="preserve"> PAGE   \* MERGEFORMAT </w:instrText>
    </w:r>
    <w:r w:rsidRPr="00C00E3C">
      <w:fldChar w:fldCharType="separate"/>
    </w:r>
    <w:r w:rsidR="005A3DBE" w:rsidRPr="005A3DBE">
      <w:rPr>
        <w:noProof/>
        <w:lang w:val="zh-CN"/>
      </w:rPr>
      <w:t>i</w:t>
    </w:r>
    <w:r>
      <w:rPr>
        <w:lang w:val="zh-CN"/>
      </w:rPr>
      <w:fldChar w:fldCharType="end"/>
    </w:r>
  </w:p>
  <w:p w:rsidR="00A172D1" w:rsidRDefault="00A172D1">
    <w:pPr>
      <w:pStyle w:val="a5"/>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2D1" w:rsidRDefault="00C00E3C">
    <w:pPr>
      <w:pStyle w:val="a5"/>
    </w:pPr>
    <w:r w:rsidRPr="00C00E3C">
      <w:fldChar w:fldCharType="begin"/>
    </w:r>
    <w:r w:rsidR="005F045C">
      <w:instrText xml:space="preserve"> PAGE   \* MERGEFORMAT </w:instrText>
    </w:r>
    <w:r w:rsidRPr="00C00E3C">
      <w:fldChar w:fldCharType="separate"/>
    </w:r>
    <w:r w:rsidR="005A3DBE" w:rsidRPr="005A3DBE">
      <w:rPr>
        <w:noProof/>
        <w:lang w:val="zh-CN"/>
      </w:rPr>
      <w:t>1</w:t>
    </w:r>
    <w:r>
      <w:rPr>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0271" w:rsidRDefault="005F0271">
      <w:r>
        <w:separator/>
      </w:r>
    </w:p>
  </w:footnote>
  <w:footnote w:type="continuationSeparator" w:id="1">
    <w:p w:rsidR="005F0271" w:rsidRDefault="005F02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DBE" w:rsidRDefault="005A3DBE">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2D1" w:rsidRDefault="005F045C">
    <w:pPr>
      <w:pStyle w:val="a6"/>
      <w:jc w:val="right"/>
      <w:rPr>
        <w:rFonts w:ascii="Times New Roman" w:hAnsi="Times New Roman" w:cs="Times New Roman"/>
      </w:rPr>
    </w:pPr>
    <w:r>
      <w:rPr>
        <w:rFonts w:ascii="Times New Roman" w:eastAsia="黑体" w:hAnsi="Times New Roman" w:cs="Times New Roman"/>
        <w:sz w:val="28"/>
        <w:szCs w:val="28"/>
      </w:rPr>
      <w:t>T/CACM 121—2015</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2D1" w:rsidRDefault="00A172D1">
    <w:pPr>
      <w:pStyle w:val="a6"/>
      <w:jc w:val="right"/>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2D1" w:rsidRDefault="005F045C">
    <w:pPr>
      <w:pStyle w:val="a6"/>
      <w:jc w:val="right"/>
      <w:rPr>
        <w:rFonts w:ascii="Times New Roman" w:hAnsi="Times New Roman" w:cs="Times New Roman"/>
      </w:rPr>
    </w:pPr>
    <w:r>
      <w:rPr>
        <w:rFonts w:ascii="Times New Roman" w:eastAsia="黑体" w:hAnsi="Times New Roman" w:cs="Times New Roman"/>
        <w:sz w:val="28"/>
        <w:szCs w:val="28"/>
      </w:rPr>
      <w:t>T/CACM 121—2015</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2D1" w:rsidRDefault="005F045C">
    <w:pPr>
      <w:pStyle w:val="a6"/>
      <w:jc w:val="right"/>
      <w:rPr>
        <w:rFonts w:ascii="Times New Roman" w:hAnsi="Times New Roman" w:cs="Times New Roman"/>
      </w:rPr>
    </w:pPr>
    <w:r>
      <w:rPr>
        <w:rFonts w:ascii="Times New Roman" w:eastAsia="黑体" w:hAnsi="Times New Roman" w:cs="Times New Roman"/>
        <w:sz w:val="28"/>
        <w:szCs w:val="28"/>
      </w:rPr>
      <w:t>T/CACM 121—2015</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2D1" w:rsidRDefault="005F045C">
    <w:pPr>
      <w:pStyle w:val="a6"/>
      <w:jc w:val="right"/>
      <w:rPr>
        <w:rFonts w:ascii="Times New Roman" w:hAnsi="Times New Roman" w:cs="Times New Roman"/>
      </w:rPr>
    </w:pPr>
    <w:r>
      <w:rPr>
        <w:rFonts w:ascii="Times New Roman" w:eastAsia="黑体" w:hAnsi="Times New Roman" w:cs="Times New Roman"/>
        <w:sz w:val="28"/>
        <w:szCs w:val="28"/>
      </w:rPr>
      <w:t>T/CACM 121—2015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KY_MEDREF_DOCUID" w:val="{E1C15E22-2EFA-4FF0-8AE1-0C37BDD6CE31}"/>
    <w:docVar w:name="KY_MEDREF_VERSION" w:val="3"/>
  </w:docVars>
  <w:rsids>
    <w:rsidRoot w:val="0001211A"/>
    <w:rsid w:val="00005F33"/>
    <w:rsid w:val="00006A1C"/>
    <w:rsid w:val="0001211A"/>
    <w:rsid w:val="00013725"/>
    <w:rsid w:val="00020E0D"/>
    <w:rsid w:val="00022B40"/>
    <w:rsid w:val="00023BE2"/>
    <w:rsid w:val="00030FE2"/>
    <w:rsid w:val="000338C0"/>
    <w:rsid w:val="00034103"/>
    <w:rsid w:val="00036781"/>
    <w:rsid w:val="00042346"/>
    <w:rsid w:val="00061C75"/>
    <w:rsid w:val="00072A7E"/>
    <w:rsid w:val="00090F05"/>
    <w:rsid w:val="0009708D"/>
    <w:rsid w:val="000A10D2"/>
    <w:rsid w:val="000A1772"/>
    <w:rsid w:val="000B7E63"/>
    <w:rsid w:val="000C6837"/>
    <w:rsid w:val="000D050A"/>
    <w:rsid w:val="000D2A23"/>
    <w:rsid w:val="000D6542"/>
    <w:rsid w:val="000E1EE6"/>
    <w:rsid w:val="000E2DE5"/>
    <w:rsid w:val="000E60B6"/>
    <w:rsid w:val="000F0665"/>
    <w:rsid w:val="000F20E6"/>
    <w:rsid w:val="00110705"/>
    <w:rsid w:val="001252BD"/>
    <w:rsid w:val="001274AD"/>
    <w:rsid w:val="001307C9"/>
    <w:rsid w:val="00131358"/>
    <w:rsid w:val="00133838"/>
    <w:rsid w:val="00147CED"/>
    <w:rsid w:val="00147EAA"/>
    <w:rsid w:val="0015241C"/>
    <w:rsid w:val="00166782"/>
    <w:rsid w:val="00192DAF"/>
    <w:rsid w:val="001A1858"/>
    <w:rsid w:val="001A7286"/>
    <w:rsid w:val="001B28C2"/>
    <w:rsid w:val="001B48C9"/>
    <w:rsid w:val="001C3D5E"/>
    <w:rsid w:val="001C6EE4"/>
    <w:rsid w:val="001D118D"/>
    <w:rsid w:val="001D4C30"/>
    <w:rsid w:val="001E479F"/>
    <w:rsid w:val="001F464A"/>
    <w:rsid w:val="00223B92"/>
    <w:rsid w:val="00270AF5"/>
    <w:rsid w:val="0028470C"/>
    <w:rsid w:val="0029073F"/>
    <w:rsid w:val="0029488E"/>
    <w:rsid w:val="00294AA9"/>
    <w:rsid w:val="002A6A01"/>
    <w:rsid w:val="002A6C1C"/>
    <w:rsid w:val="002B2715"/>
    <w:rsid w:val="002C000B"/>
    <w:rsid w:val="002D3676"/>
    <w:rsid w:val="002E2DFE"/>
    <w:rsid w:val="002F6777"/>
    <w:rsid w:val="003008B0"/>
    <w:rsid w:val="00303065"/>
    <w:rsid w:val="003122B7"/>
    <w:rsid w:val="0031299F"/>
    <w:rsid w:val="0031302B"/>
    <w:rsid w:val="00313F59"/>
    <w:rsid w:val="003170F9"/>
    <w:rsid w:val="00320295"/>
    <w:rsid w:val="003273BF"/>
    <w:rsid w:val="00330A3D"/>
    <w:rsid w:val="003312B8"/>
    <w:rsid w:val="003312C7"/>
    <w:rsid w:val="00331C1E"/>
    <w:rsid w:val="003346E6"/>
    <w:rsid w:val="00335A02"/>
    <w:rsid w:val="00341BE6"/>
    <w:rsid w:val="003558D1"/>
    <w:rsid w:val="00355E35"/>
    <w:rsid w:val="00355F71"/>
    <w:rsid w:val="0035654D"/>
    <w:rsid w:val="003646C2"/>
    <w:rsid w:val="00373209"/>
    <w:rsid w:val="00381336"/>
    <w:rsid w:val="00393066"/>
    <w:rsid w:val="00393226"/>
    <w:rsid w:val="003A5E48"/>
    <w:rsid w:val="003A64C9"/>
    <w:rsid w:val="003C193D"/>
    <w:rsid w:val="003C751C"/>
    <w:rsid w:val="003C77F5"/>
    <w:rsid w:val="003D260C"/>
    <w:rsid w:val="003D6E15"/>
    <w:rsid w:val="003E1543"/>
    <w:rsid w:val="003E41B7"/>
    <w:rsid w:val="003E5937"/>
    <w:rsid w:val="003F0A78"/>
    <w:rsid w:val="003F73F3"/>
    <w:rsid w:val="0040581A"/>
    <w:rsid w:val="00411FBE"/>
    <w:rsid w:val="00433733"/>
    <w:rsid w:val="004351EF"/>
    <w:rsid w:val="00441B80"/>
    <w:rsid w:val="00442C60"/>
    <w:rsid w:val="0045792D"/>
    <w:rsid w:val="00457A73"/>
    <w:rsid w:val="00460065"/>
    <w:rsid w:val="0046367E"/>
    <w:rsid w:val="0047132D"/>
    <w:rsid w:val="00472F35"/>
    <w:rsid w:val="00475E61"/>
    <w:rsid w:val="00482802"/>
    <w:rsid w:val="00483FDB"/>
    <w:rsid w:val="004859F5"/>
    <w:rsid w:val="00486F0F"/>
    <w:rsid w:val="00490800"/>
    <w:rsid w:val="00490F87"/>
    <w:rsid w:val="004941B1"/>
    <w:rsid w:val="00494558"/>
    <w:rsid w:val="004A6176"/>
    <w:rsid w:val="004C141A"/>
    <w:rsid w:val="004C374E"/>
    <w:rsid w:val="004C4BDF"/>
    <w:rsid w:val="004C6A9B"/>
    <w:rsid w:val="004E34DE"/>
    <w:rsid w:val="004F7AF5"/>
    <w:rsid w:val="0050109B"/>
    <w:rsid w:val="0050290A"/>
    <w:rsid w:val="00511EE6"/>
    <w:rsid w:val="00512C82"/>
    <w:rsid w:val="00513AB3"/>
    <w:rsid w:val="00524D68"/>
    <w:rsid w:val="00526D4E"/>
    <w:rsid w:val="00536A6A"/>
    <w:rsid w:val="0054172B"/>
    <w:rsid w:val="005442F5"/>
    <w:rsid w:val="0056196E"/>
    <w:rsid w:val="00562E55"/>
    <w:rsid w:val="00574137"/>
    <w:rsid w:val="00574A0E"/>
    <w:rsid w:val="00577297"/>
    <w:rsid w:val="00585632"/>
    <w:rsid w:val="00595F9D"/>
    <w:rsid w:val="005A3DBE"/>
    <w:rsid w:val="005B5F70"/>
    <w:rsid w:val="005C4F06"/>
    <w:rsid w:val="005C7408"/>
    <w:rsid w:val="005D46E0"/>
    <w:rsid w:val="005D7422"/>
    <w:rsid w:val="005E11D6"/>
    <w:rsid w:val="005E3CD6"/>
    <w:rsid w:val="005F0271"/>
    <w:rsid w:val="005F045C"/>
    <w:rsid w:val="006047C6"/>
    <w:rsid w:val="00605DA1"/>
    <w:rsid w:val="00610A70"/>
    <w:rsid w:val="006111D2"/>
    <w:rsid w:val="006124E7"/>
    <w:rsid w:val="00613B89"/>
    <w:rsid w:val="0062526C"/>
    <w:rsid w:val="006313BC"/>
    <w:rsid w:val="0063517C"/>
    <w:rsid w:val="006356C6"/>
    <w:rsid w:val="00643B77"/>
    <w:rsid w:val="00667BC2"/>
    <w:rsid w:val="00681D55"/>
    <w:rsid w:val="00693EDD"/>
    <w:rsid w:val="00694AFC"/>
    <w:rsid w:val="006A3349"/>
    <w:rsid w:val="006B03CF"/>
    <w:rsid w:val="006B2754"/>
    <w:rsid w:val="006B2A01"/>
    <w:rsid w:val="006B31FA"/>
    <w:rsid w:val="006C1BBD"/>
    <w:rsid w:val="006C3377"/>
    <w:rsid w:val="006C60AD"/>
    <w:rsid w:val="006D0AB0"/>
    <w:rsid w:val="006D5A36"/>
    <w:rsid w:val="006F1151"/>
    <w:rsid w:val="006F1966"/>
    <w:rsid w:val="006F7126"/>
    <w:rsid w:val="006F7C2F"/>
    <w:rsid w:val="00705430"/>
    <w:rsid w:val="00705DCC"/>
    <w:rsid w:val="00705F48"/>
    <w:rsid w:val="00707C51"/>
    <w:rsid w:val="00711DA9"/>
    <w:rsid w:val="00714E10"/>
    <w:rsid w:val="0072092A"/>
    <w:rsid w:val="00731346"/>
    <w:rsid w:val="007313A4"/>
    <w:rsid w:val="007442B9"/>
    <w:rsid w:val="00744D94"/>
    <w:rsid w:val="007473C5"/>
    <w:rsid w:val="007618B9"/>
    <w:rsid w:val="00763485"/>
    <w:rsid w:val="00764B1C"/>
    <w:rsid w:val="00773FE0"/>
    <w:rsid w:val="00775DE1"/>
    <w:rsid w:val="00776CE7"/>
    <w:rsid w:val="0079337C"/>
    <w:rsid w:val="007B041C"/>
    <w:rsid w:val="007B1033"/>
    <w:rsid w:val="007B43ED"/>
    <w:rsid w:val="007B5360"/>
    <w:rsid w:val="007C36C8"/>
    <w:rsid w:val="007C3F35"/>
    <w:rsid w:val="007C7A77"/>
    <w:rsid w:val="007C7E28"/>
    <w:rsid w:val="007D0825"/>
    <w:rsid w:val="007D5835"/>
    <w:rsid w:val="007E06B4"/>
    <w:rsid w:val="007E2AF6"/>
    <w:rsid w:val="007E7C10"/>
    <w:rsid w:val="007F339C"/>
    <w:rsid w:val="00811E98"/>
    <w:rsid w:val="0081242B"/>
    <w:rsid w:val="008211A5"/>
    <w:rsid w:val="00822E32"/>
    <w:rsid w:val="00823FEB"/>
    <w:rsid w:val="0082549F"/>
    <w:rsid w:val="00837D70"/>
    <w:rsid w:val="00846A47"/>
    <w:rsid w:val="00854219"/>
    <w:rsid w:val="00856274"/>
    <w:rsid w:val="0085633F"/>
    <w:rsid w:val="008713E0"/>
    <w:rsid w:val="00872223"/>
    <w:rsid w:val="008747AC"/>
    <w:rsid w:val="0087719F"/>
    <w:rsid w:val="008824F1"/>
    <w:rsid w:val="008834F6"/>
    <w:rsid w:val="00884D27"/>
    <w:rsid w:val="008902C8"/>
    <w:rsid w:val="008A06F7"/>
    <w:rsid w:val="008A1278"/>
    <w:rsid w:val="008A3B53"/>
    <w:rsid w:val="008A3BD9"/>
    <w:rsid w:val="008B0C71"/>
    <w:rsid w:val="008B15AF"/>
    <w:rsid w:val="008B160B"/>
    <w:rsid w:val="008B3976"/>
    <w:rsid w:val="008C0965"/>
    <w:rsid w:val="008C34EF"/>
    <w:rsid w:val="008E5124"/>
    <w:rsid w:val="008F4656"/>
    <w:rsid w:val="00903D9F"/>
    <w:rsid w:val="00904AE8"/>
    <w:rsid w:val="00911F50"/>
    <w:rsid w:val="009129A1"/>
    <w:rsid w:val="0091457F"/>
    <w:rsid w:val="00940D7B"/>
    <w:rsid w:val="0094297B"/>
    <w:rsid w:val="0094379D"/>
    <w:rsid w:val="00946893"/>
    <w:rsid w:val="00955272"/>
    <w:rsid w:val="00957807"/>
    <w:rsid w:val="00961BB7"/>
    <w:rsid w:val="00987077"/>
    <w:rsid w:val="00993CF5"/>
    <w:rsid w:val="00994C3A"/>
    <w:rsid w:val="0099779C"/>
    <w:rsid w:val="009A56B2"/>
    <w:rsid w:val="009A6F66"/>
    <w:rsid w:val="009B6405"/>
    <w:rsid w:val="009C2A01"/>
    <w:rsid w:val="009C6630"/>
    <w:rsid w:val="009C7896"/>
    <w:rsid w:val="009D1BF9"/>
    <w:rsid w:val="009D27CB"/>
    <w:rsid w:val="009F147B"/>
    <w:rsid w:val="009F40A0"/>
    <w:rsid w:val="009F75FA"/>
    <w:rsid w:val="00A172D1"/>
    <w:rsid w:val="00A212BD"/>
    <w:rsid w:val="00A4344E"/>
    <w:rsid w:val="00A43E85"/>
    <w:rsid w:val="00A4667D"/>
    <w:rsid w:val="00A50E8E"/>
    <w:rsid w:val="00A5416D"/>
    <w:rsid w:val="00A808F3"/>
    <w:rsid w:val="00A869C4"/>
    <w:rsid w:val="00A869FA"/>
    <w:rsid w:val="00AA1FAC"/>
    <w:rsid w:val="00AB1103"/>
    <w:rsid w:val="00AD0B26"/>
    <w:rsid w:val="00AD1391"/>
    <w:rsid w:val="00AF123D"/>
    <w:rsid w:val="00AF1D8C"/>
    <w:rsid w:val="00AF399C"/>
    <w:rsid w:val="00AF480D"/>
    <w:rsid w:val="00B22AB8"/>
    <w:rsid w:val="00B2420D"/>
    <w:rsid w:val="00B24C1C"/>
    <w:rsid w:val="00B268C9"/>
    <w:rsid w:val="00B37F2E"/>
    <w:rsid w:val="00B43E72"/>
    <w:rsid w:val="00B506E7"/>
    <w:rsid w:val="00B60867"/>
    <w:rsid w:val="00B653AC"/>
    <w:rsid w:val="00B70C87"/>
    <w:rsid w:val="00B912C5"/>
    <w:rsid w:val="00BA0E7E"/>
    <w:rsid w:val="00BB573E"/>
    <w:rsid w:val="00BC5766"/>
    <w:rsid w:val="00BC755A"/>
    <w:rsid w:val="00BD0735"/>
    <w:rsid w:val="00BD27AD"/>
    <w:rsid w:val="00BD3D07"/>
    <w:rsid w:val="00BE248B"/>
    <w:rsid w:val="00BF30C4"/>
    <w:rsid w:val="00BF6039"/>
    <w:rsid w:val="00BF7647"/>
    <w:rsid w:val="00C00079"/>
    <w:rsid w:val="00C00E3C"/>
    <w:rsid w:val="00C0180D"/>
    <w:rsid w:val="00C01848"/>
    <w:rsid w:val="00C06845"/>
    <w:rsid w:val="00C06A51"/>
    <w:rsid w:val="00C14D6A"/>
    <w:rsid w:val="00C20162"/>
    <w:rsid w:val="00C2786C"/>
    <w:rsid w:val="00C324C2"/>
    <w:rsid w:val="00C34ECB"/>
    <w:rsid w:val="00C533FB"/>
    <w:rsid w:val="00C56BCA"/>
    <w:rsid w:val="00C6754C"/>
    <w:rsid w:val="00C754F2"/>
    <w:rsid w:val="00C767D1"/>
    <w:rsid w:val="00C875A8"/>
    <w:rsid w:val="00C87F45"/>
    <w:rsid w:val="00CA0D01"/>
    <w:rsid w:val="00CA1AF6"/>
    <w:rsid w:val="00CA4111"/>
    <w:rsid w:val="00CA7BBA"/>
    <w:rsid w:val="00CB3E5D"/>
    <w:rsid w:val="00CB472C"/>
    <w:rsid w:val="00CC37ED"/>
    <w:rsid w:val="00CC44EC"/>
    <w:rsid w:val="00CD7511"/>
    <w:rsid w:val="00CE64CE"/>
    <w:rsid w:val="00CE65A8"/>
    <w:rsid w:val="00D07FC2"/>
    <w:rsid w:val="00D15ACA"/>
    <w:rsid w:val="00D26BAB"/>
    <w:rsid w:val="00D341B4"/>
    <w:rsid w:val="00D359B4"/>
    <w:rsid w:val="00D42220"/>
    <w:rsid w:val="00D52132"/>
    <w:rsid w:val="00D5405D"/>
    <w:rsid w:val="00D629A0"/>
    <w:rsid w:val="00D63E40"/>
    <w:rsid w:val="00D64D2B"/>
    <w:rsid w:val="00D724FA"/>
    <w:rsid w:val="00D75D41"/>
    <w:rsid w:val="00D85292"/>
    <w:rsid w:val="00D944CE"/>
    <w:rsid w:val="00DC0CA9"/>
    <w:rsid w:val="00DC1D31"/>
    <w:rsid w:val="00DC2957"/>
    <w:rsid w:val="00DC2D2C"/>
    <w:rsid w:val="00DC4D71"/>
    <w:rsid w:val="00DD5CFC"/>
    <w:rsid w:val="00DF2075"/>
    <w:rsid w:val="00DF739B"/>
    <w:rsid w:val="00E22398"/>
    <w:rsid w:val="00E22CFB"/>
    <w:rsid w:val="00E2390A"/>
    <w:rsid w:val="00E2646B"/>
    <w:rsid w:val="00E272FC"/>
    <w:rsid w:val="00E327AC"/>
    <w:rsid w:val="00E3730A"/>
    <w:rsid w:val="00E44DDF"/>
    <w:rsid w:val="00E45D26"/>
    <w:rsid w:val="00E462CD"/>
    <w:rsid w:val="00E65C7C"/>
    <w:rsid w:val="00E84FDB"/>
    <w:rsid w:val="00EA02D6"/>
    <w:rsid w:val="00EA35E6"/>
    <w:rsid w:val="00EB1532"/>
    <w:rsid w:val="00EB39B8"/>
    <w:rsid w:val="00EB6D8B"/>
    <w:rsid w:val="00EC08B2"/>
    <w:rsid w:val="00EC1451"/>
    <w:rsid w:val="00ED699F"/>
    <w:rsid w:val="00EE185D"/>
    <w:rsid w:val="00EE4216"/>
    <w:rsid w:val="00EE76E0"/>
    <w:rsid w:val="00EF07E4"/>
    <w:rsid w:val="00F044C4"/>
    <w:rsid w:val="00F15976"/>
    <w:rsid w:val="00F16EA0"/>
    <w:rsid w:val="00F22240"/>
    <w:rsid w:val="00F22EC4"/>
    <w:rsid w:val="00F25CD2"/>
    <w:rsid w:val="00F27A91"/>
    <w:rsid w:val="00F32295"/>
    <w:rsid w:val="00F343AE"/>
    <w:rsid w:val="00F3695D"/>
    <w:rsid w:val="00F40399"/>
    <w:rsid w:val="00F508A0"/>
    <w:rsid w:val="00F57950"/>
    <w:rsid w:val="00F6604C"/>
    <w:rsid w:val="00F75097"/>
    <w:rsid w:val="00F760CB"/>
    <w:rsid w:val="00F86779"/>
    <w:rsid w:val="00F873BA"/>
    <w:rsid w:val="00F93242"/>
    <w:rsid w:val="00FA0B85"/>
    <w:rsid w:val="00FA3CEA"/>
    <w:rsid w:val="00FB01D3"/>
    <w:rsid w:val="00FE7B17"/>
    <w:rsid w:val="00FF53D0"/>
    <w:rsid w:val="0B0D6A24"/>
    <w:rsid w:val="2FAF126E"/>
    <w:rsid w:val="51F60398"/>
    <w:rsid w:val="7F116A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qFormat="1"/>
    <w:lsdException w:name="toc 3" w:semiHidden="0"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endnote text" w:semiHidden="0" w:uiPriority="0" w:unhideWhenUsed="0" w:qFormat="1"/>
    <w:lsdException w:name="Title" w:semiHidden="0" w:uiPriority="10" w:unhideWhenUsed="0" w:qFormat="1"/>
    <w:lsdException w:name="Default Paragraph Font" w:uiPriority="1" w:qFormat="1"/>
    <w:lsdException w:name="Subtitle" w:semiHidden="0" w:uiPriority="0"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E3C"/>
    <w:pPr>
      <w:widowControl w:val="0"/>
      <w:jc w:val="both"/>
    </w:pPr>
    <w:rPr>
      <w:kern w:val="2"/>
      <w:sz w:val="21"/>
      <w:szCs w:val="22"/>
    </w:rPr>
  </w:style>
  <w:style w:type="paragraph" w:styleId="1">
    <w:name w:val="heading 1"/>
    <w:basedOn w:val="a"/>
    <w:next w:val="a"/>
    <w:link w:val="1Char"/>
    <w:uiPriority w:val="9"/>
    <w:qFormat/>
    <w:rsid w:val="00C00E3C"/>
    <w:pPr>
      <w:keepNext/>
      <w:keepLines/>
      <w:spacing w:line="360" w:lineRule="auto"/>
      <w:outlineLvl w:val="0"/>
    </w:pPr>
    <w:rPr>
      <w:rFonts w:eastAsia="黑体"/>
      <w:bCs/>
      <w:kern w:val="44"/>
      <w:szCs w:val="44"/>
    </w:rPr>
  </w:style>
  <w:style w:type="paragraph" w:styleId="2">
    <w:name w:val="heading 2"/>
    <w:basedOn w:val="a"/>
    <w:next w:val="a"/>
    <w:link w:val="2Char"/>
    <w:uiPriority w:val="9"/>
    <w:unhideWhenUsed/>
    <w:qFormat/>
    <w:rsid w:val="00C00E3C"/>
    <w:pPr>
      <w:keepNext/>
      <w:keepLines/>
      <w:outlineLvl w:val="1"/>
    </w:pPr>
    <w:rPr>
      <w:rFonts w:ascii="黑体" w:eastAsia="黑体" w:hAnsi="黑体" w:cstheme="majorBidi"/>
      <w:bCs/>
      <w:szCs w:val="32"/>
    </w:rPr>
  </w:style>
  <w:style w:type="paragraph" w:styleId="3">
    <w:name w:val="heading 3"/>
    <w:basedOn w:val="a"/>
    <w:next w:val="a"/>
    <w:link w:val="3Char"/>
    <w:uiPriority w:val="9"/>
    <w:unhideWhenUsed/>
    <w:qFormat/>
    <w:rsid w:val="00C00E3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toc 3"/>
    <w:basedOn w:val="a"/>
    <w:next w:val="a"/>
    <w:uiPriority w:val="39"/>
    <w:unhideWhenUsed/>
    <w:rsid w:val="00C00E3C"/>
    <w:pPr>
      <w:widowControl/>
      <w:spacing w:after="100" w:line="259" w:lineRule="auto"/>
      <w:ind w:left="440"/>
      <w:jc w:val="left"/>
    </w:pPr>
    <w:rPr>
      <w:rFonts w:cs="Times New Roman"/>
      <w:kern w:val="0"/>
      <w:sz w:val="22"/>
    </w:rPr>
  </w:style>
  <w:style w:type="paragraph" w:styleId="a3">
    <w:name w:val="endnote text"/>
    <w:basedOn w:val="a"/>
    <w:link w:val="Char"/>
    <w:qFormat/>
    <w:rsid w:val="00C00E3C"/>
    <w:pPr>
      <w:snapToGrid w:val="0"/>
      <w:jc w:val="left"/>
    </w:pPr>
    <w:rPr>
      <w:szCs w:val="24"/>
    </w:rPr>
  </w:style>
  <w:style w:type="paragraph" w:styleId="a4">
    <w:name w:val="Balloon Text"/>
    <w:basedOn w:val="a"/>
    <w:link w:val="Char0"/>
    <w:uiPriority w:val="99"/>
    <w:unhideWhenUsed/>
    <w:qFormat/>
    <w:rsid w:val="00C00E3C"/>
    <w:rPr>
      <w:sz w:val="18"/>
      <w:szCs w:val="18"/>
    </w:rPr>
  </w:style>
  <w:style w:type="paragraph" w:styleId="a5">
    <w:name w:val="footer"/>
    <w:basedOn w:val="a"/>
    <w:link w:val="Char1"/>
    <w:uiPriority w:val="99"/>
    <w:unhideWhenUsed/>
    <w:qFormat/>
    <w:rsid w:val="00C00E3C"/>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C00E3C"/>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rsid w:val="00C00E3C"/>
  </w:style>
  <w:style w:type="paragraph" w:styleId="a7">
    <w:name w:val="Subtitle"/>
    <w:basedOn w:val="a"/>
    <w:next w:val="a"/>
    <w:link w:val="Char3"/>
    <w:qFormat/>
    <w:rsid w:val="00C00E3C"/>
    <w:pPr>
      <w:spacing w:before="240" w:after="60" w:line="312" w:lineRule="auto"/>
      <w:jc w:val="center"/>
      <w:outlineLvl w:val="1"/>
    </w:pPr>
    <w:rPr>
      <w:rFonts w:asciiTheme="majorHAnsi" w:eastAsia="宋体" w:hAnsiTheme="majorHAnsi" w:cstheme="majorBidi"/>
      <w:b/>
      <w:bCs/>
      <w:kern w:val="28"/>
      <w:sz w:val="32"/>
      <w:szCs w:val="32"/>
    </w:rPr>
  </w:style>
  <w:style w:type="paragraph" w:styleId="20">
    <w:name w:val="toc 2"/>
    <w:basedOn w:val="a"/>
    <w:next w:val="a"/>
    <w:uiPriority w:val="39"/>
    <w:unhideWhenUsed/>
    <w:qFormat/>
    <w:rsid w:val="00C00E3C"/>
    <w:pPr>
      <w:ind w:leftChars="200" w:left="420"/>
    </w:pPr>
  </w:style>
  <w:style w:type="character" w:styleId="a8">
    <w:name w:val="Hyperlink"/>
    <w:basedOn w:val="a0"/>
    <w:uiPriority w:val="99"/>
    <w:unhideWhenUsed/>
    <w:qFormat/>
    <w:rsid w:val="00C00E3C"/>
    <w:rPr>
      <w:color w:val="0000FF" w:themeColor="hyperlink"/>
      <w:u w:val="single"/>
    </w:rPr>
  </w:style>
  <w:style w:type="character" w:customStyle="1" w:styleId="Char2">
    <w:name w:val="页眉 Char"/>
    <w:basedOn w:val="a0"/>
    <w:link w:val="a6"/>
    <w:uiPriority w:val="99"/>
    <w:rsid w:val="00C00E3C"/>
    <w:rPr>
      <w:sz w:val="18"/>
      <w:szCs w:val="18"/>
    </w:rPr>
  </w:style>
  <w:style w:type="character" w:customStyle="1" w:styleId="Char1">
    <w:name w:val="页脚 Char"/>
    <w:basedOn w:val="a0"/>
    <w:link w:val="a5"/>
    <w:uiPriority w:val="99"/>
    <w:rsid w:val="00C00E3C"/>
    <w:rPr>
      <w:sz w:val="18"/>
      <w:szCs w:val="18"/>
    </w:rPr>
  </w:style>
  <w:style w:type="character" w:customStyle="1" w:styleId="Char0">
    <w:name w:val="批注框文本 Char"/>
    <w:basedOn w:val="a0"/>
    <w:link w:val="a4"/>
    <w:uiPriority w:val="99"/>
    <w:semiHidden/>
    <w:rsid w:val="00C00E3C"/>
    <w:rPr>
      <w:sz w:val="18"/>
      <w:szCs w:val="18"/>
    </w:rPr>
  </w:style>
  <w:style w:type="character" w:customStyle="1" w:styleId="Char">
    <w:name w:val="尾注文本 Char"/>
    <w:basedOn w:val="a0"/>
    <w:link w:val="a3"/>
    <w:rsid w:val="00C00E3C"/>
    <w:rPr>
      <w:kern w:val="2"/>
      <w:sz w:val="21"/>
      <w:szCs w:val="24"/>
    </w:rPr>
  </w:style>
  <w:style w:type="character" w:customStyle="1" w:styleId="Char3">
    <w:name w:val="副标题 Char"/>
    <w:basedOn w:val="a0"/>
    <w:link w:val="a7"/>
    <w:rsid w:val="00C00E3C"/>
    <w:rPr>
      <w:rFonts w:asciiTheme="majorHAnsi" w:eastAsia="宋体" w:hAnsiTheme="majorHAnsi" w:cstheme="majorBidi"/>
      <w:b/>
      <w:bCs/>
      <w:kern w:val="28"/>
      <w:sz w:val="32"/>
      <w:szCs w:val="32"/>
    </w:rPr>
  </w:style>
  <w:style w:type="paragraph" w:customStyle="1" w:styleId="Style1">
    <w:name w:val="_Style 1"/>
    <w:basedOn w:val="a"/>
    <w:uiPriority w:val="34"/>
    <w:qFormat/>
    <w:rsid w:val="00C00E3C"/>
    <w:pPr>
      <w:ind w:firstLineChars="200" w:firstLine="420"/>
    </w:pPr>
    <w:rPr>
      <w:rFonts w:ascii="Times New Roman" w:eastAsia="宋体" w:hAnsi="Times New Roman" w:cs="Times New Roman"/>
      <w:szCs w:val="24"/>
    </w:rPr>
  </w:style>
  <w:style w:type="paragraph" w:styleId="a9">
    <w:name w:val="List Paragraph"/>
    <w:basedOn w:val="a"/>
    <w:uiPriority w:val="99"/>
    <w:rsid w:val="00C00E3C"/>
    <w:pPr>
      <w:ind w:firstLineChars="200" w:firstLine="420"/>
    </w:pPr>
    <w:rPr>
      <w:szCs w:val="24"/>
    </w:rPr>
  </w:style>
  <w:style w:type="character" w:customStyle="1" w:styleId="1Char">
    <w:name w:val="标题 1 Char"/>
    <w:basedOn w:val="a0"/>
    <w:link w:val="1"/>
    <w:uiPriority w:val="9"/>
    <w:rsid w:val="00C00E3C"/>
    <w:rPr>
      <w:rFonts w:eastAsia="黑体"/>
      <w:bCs/>
      <w:kern w:val="44"/>
      <w:sz w:val="21"/>
      <w:szCs w:val="44"/>
    </w:rPr>
  </w:style>
  <w:style w:type="character" w:customStyle="1" w:styleId="2Char">
    <w:name w:val="标题 2 Char"/>
    <w:basedOn w:val="a0"/>
    <w:link w:val="2"/>
    <w:uiPriority w:val="9"/>
    <w:rsid w:val="00C00E3C"/>
    <w:rPr>
      <w:rFonts w:ascii="黑体" w:eastAsia="黑体" w:hAnsi="黑体" w:cstheme="majorBidi"/>
      <w:bCs/>
      <w:kern w:val="2"/>
      <w:sz w:val="21"/>
      <w:szCs w:val="32"/>
    </w:rPr>
  </w:style>
  <w:style w:type="character" w:customStyle="1" w:styleId="3Char">
    <w:name w:val="标题 3 Char"/>
    <w:basedOn w:val="a0"/>
    <w:link w:val="3"/>
    <w:uiPriority w:val="9"/>
    <w:rsid w:val="00C00E3C"/>
    <w:rPr>
      <w:b/>
      <w:bCs/>
      <w:kern w:val="2"/>
      <w:sz w:val="32"/>
      <w:szCs w:val="32"/>
    </w:rPr>
  </w:style>
  <w:style w:type="paragraph" w:customStyle="1" w:styleId="TOC1">
    <w:name w:val="TOC 标题1"/>
    <w:basedOn w:val="1"/>
    <w:next w:val="a"/>
    <w:uiPriority w:val="39"/>
    <w:unhideWhenUsed/>
    <w:qFormat/>
    <w:rsid w:val="00C00E3C"/>
    <w:pPr>
      <w:widowControl/>
      <w:spacing w:before="240" w:line="259" w:lineRule="auto"/>
      <w:jc w:val="left"/>
      <w:outlineLvl w:val="9"/>
    </w:pPr>
    <w:rPr>
      <w:rFonts w:asciiTheme="majorHAnsi" w:eastAsiaTheme="majorEastAsia" w:hAnsiTheme="majorHAnsi" w:cstheme="majorBidi"/>
      <w:bCs w:val="0"/>
      <w:color w:val="365F91" w:themeColor="accent1" w:themeShade="BF"/>
      <w:kern w:val="0"/>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23" Type="http://schemas.microsoft.com/office/2007/relationships/stylesWithEffects" Target="stylesWithEffects.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E08BB628-EBB6-42EC-B523-CA3FFD04BD5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Pages>
  <Words>1067</Words>
  <Characters>6086</Characters>
  <Application>Microsoft Office Word</Application>
  <DocSecurity>0</DocSecurity>
  <Lines>50</Lines>
  <Paragraphs>14</Paragraphs>
  <ScaleCrop>false</ScaleCrop>
  <Company>Microsoft</Company>
  <LinksUpToDate>false</LinksUpToDate>
  <CharactersWithSpaces>7139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281</cp:revision>
  <dcterms:created xsi:type="dcterms:W3CDTF">2017-03-09T11:50:00Z</dcterms:created>
  <dcterms:modified xsi:type="dcterms:W3CDTF">2018-03-10T06:49:00Z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